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79" w:rsidRPr="00A97B79" w:rsidRDefault="00360570" w:rsidP="00A97B79">
      <w:pPr>
        <w:widowControl/>
        <w:suppressAutoHyphens w:val="0"/>
        <w:autoSpaceDN/>
        <w:spacing w:after="200" w:line="276" w:lineRule="auto"/>
        <w:jc w:val="center"/>
        <w:textAlignment w:val="auto"/>
        <w:rPr>
          <w:rFonts w:ascii="Arial" w:eastAsiaTheme="minorHAnsi" w:hAnsi="Arial" w:cs="Arial"/>
          <w:b/>
          <w:caps/>
          <w:kern w:val="0"/>
          <w:szCs w:val="2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heme="minorHAnsi" w:hAnsi="Arial" w:cs="Arial"/>
          <w:b/>
          <w:caps/>
          <w:kern w:val="0"/>
          <w:szCs w:val="2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year 2 </w:t>
      </w:r>
      <w:r w:rsidR="004D4097">
        <w:rPr>
          <w:rFonts w:ascii="Arial" w:eastAsiaTheme="minorHAnsi" w:hAnsi="Arial" w:cs="Arial"/>
          <w:b/>
          <w:caps/>
          <w:kern w:val="0"/>
          <w:szCs w:val="2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summer</w:t>
      </w:r>
      <w:r w:rsidR="00435D89">
        <w:rPr>
          <w:rFonts w:ascii="Arial" w:eastAsiaTheme="minorHAnsi" w:hAnsi="Arial" w:cs="Arial"/>
          <w:b/>
          <w:caps/>
          <w:kern w:val="0"/>
          <w:szCs w:val="2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work:</w:t>
      </w:r>
      <w:r w:rsidR="004D4097">
        <w:rPr>
          <w:rFonts w:ascii="Arial" w:eastAsiaTheme="minorHAnsi" w:hAnsi="Arial" w:cs="Arial"/>
          <w:b/>
          <w:caps/>
          <w:kern w:val="0"/>
          <w:szCs w:val="2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Arial" w:eastAsiaTheme="minorHAnsi" w:hAnsi="Arial" w:cs="Arial"/>
          <w:b/>
          <w:caps/>
          <w:kern w:val="0"/>
          <w:szCs w:val="2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independent study on </w:t>
      </w:r>
      <w:r w:rsidR="00435D89">
        <w:rPr>
          <w:rFonts w:ascii="Arial" w:eastAsiaTheme="minorHAnsi" w:hAnsi="Arial" w:cs="Arial"/>
          <w:b/>
          <w:caps/>
          <w:kern w:val="0"/>
          <w:szCs w:val="2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Psychopathology </w:t>
      </w:r>
    </w:p>
    <w:p w:rsidR="005F79F1" w:rsidRPr="00E1284B" w:rsidRDefault="00FD01CC" w:rsidP="00435D89">
      <w:pPr>
        <w:pStyle w:val="Standard"/>
        <w:ind w:left="-283"/>
        <w:rPr>
          <w:rFonts w:asciiTheme="minorHAnsi" w:hAnsiTheme="minorHAnsi"/>
          <w:sz w:val="22"/>
        </w:rPr>
      </w:pPr>
      <w:r w:rsidRPr="00E1284B">
        <w:rPr>
          <w:rFonts w:asciiTheme="minorHAnsi" w:hAnsiTheme="minorHAnsi"/>
          <w:b/>
          <w:noProof/>
          <w:szCs w:val="28"/>
          <w:u w:val="single"/>
          <w:lang w:eastAsia="en-GB" w:bidi="ar-SA"/>
        </w:rPr>
        <mc:AlternateContent>
          <mc:Choice Requires="wps">
            <w:drawing>
              <wp:anchor distT="0" distB="0" distL="114300" distR="114300" simplePos="0" relativeHeight="251659264" behindDoc="0" locked="0" layoutInCell="1" allowOverlap="1" wp14:anchorId="62FF1AC1" wp14:editId="6FB23687">
                <wp:simplePos x="0" y="0"/>
                <wp:positionH relativeFrom="column">
                  <wp:posOffset>5751830</wp:posOffset>
                </wp:positionH>
                <wp:positionV relativeFrom="paragraph">
                  <wp:posOffset>8255</wp:posOffset>
                </wp:positionV>
                <wp:extent cx="1083945" cy="924560"/>
                <wp:effectExtent l="0" t="0" r="20955" b="27940"/>
                <wp:wrapSquare wrapText="bothSides"/>
                <wp:docPr id="3" name="Rectangle 3"/>
                <wp:cNvGraphicFramePr/>
                <a:graphic xmlns:a="http://schemas.openxmlformats.org/drawingml/2006/main">
                  <a:graphicData uri="http://schemas.microsoft.com/office/word/2010/wordprocessingShape">
                    <wps:wsp>
                      <wps:cNvSpPr/>
                      <wps:spPr>
                        <a:xfrm>
                          <a:off x="0" y="0"/>
                          <a:ext cx="1083945" cy="924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A13" w:rsidRDefault="00EB7A13" w:rsidP="00FD01CC">
                            <w:pPr>
                              <w:jc w:val="center"/>
                            </w:pPr>
                            <w:r>
                              <w:rPr>
                                <w:noProof/>
                                <w:lang w:eastAsia="en-GB" w:bidi="ar-SA"/>
                              </w:rPr>
                              <w:drawing>
                                <wp:inline distT="0" distB="0" distL="0" distR="0" wp14:anchorId="02A19EE7" wp14:editId="0D59B393">
                                  <wp:extent cx="875665" cy="875665"/>
                                  <wp:effectExtent l="0" t="0" r="635" b="635"/>
                                  <wp:docPr id="1" name="Picture 1" descr="\\KRAKATOA\users$\k.oliver\Downloads\qrcode.36497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KATOA\users$\k.oliver\Downloads\qrcode.3649758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452.9pt;margin-top:.65pt;width:85.35pt;height:7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o/bQIAAB0FAAAOAAAAZHJzL2Uyb0RvYy54bWysVE1v2zAMvQ/YfxB0Xx0nadcGcYqgRYcB&#10;RVu0HXpWZCkxJosapcTOfv0o2XE/ltOwiyyafKT49Kj5ZVsbtlPoK7AFz09GnCkroazsuuA/nm++&#10;nHPmg7ClMGBVwffK88vF50/zxs3UGDZgSoWMklg/a1zBNyG4WZZ5uVG18CfglCWnBqxFIBPXWYmi&#10;oey1ycaj0VnWAJYOQSrv6e915+SLlF9rJcO91l4FZgpOZwtpxbSu4pot5mK2RuE2leyPIf7hFLWo&#10;LBUdUl2LINgWq79S1ZVE8KDDiYQ6A60rqVIP1E0++tDN00Y4lXohcrwbaPL/L6282z0gq8qCTziz&#10;oqYreiTShF0bxSaRnsb5GUU9uQfsLU/b2GursY5f6oK1idL9QKlqA5P0Mx+dTy6mp5xJ8l2Mp6dn&#10;ifPsFe3Qh28KahY3BUeqnpgUu1sfqCKFHkLIiKfp6qdd2BsVj2Dso9LUBlUcJ3QSkLoyyHaCrl5I&#10;qWw4i/1QvhQdYboyZgDmx4Am5D2oj40wlYQ1AEfHgO8rDohUFWwYwHVlAY8lKH8Olbv4Q/ddz7H9&#10;0K7a/k5WUO7pIhE6hXsnbyri81b48CCQJE3ipzEN97RoA03Bod9xtgH8fex/jCelkZezhkak4P7X&#10;VqDizHy3pMGLfDqNM5WM6enXMRn41rN667Hb+groKnJ6EJxM2xgfzGGrEeoXmuZlrEouYSXVLrgM&#10;eDCuQje69B5ItVymMJojJ8KtfXIyJo8ER708ty8CXS+qQHK8g8M4idkHbXWxEWlhuQ2gqyS8SHHH&#10;a089zWDST/9exCF/a6eo11dt8QcAAP//AwBQSwMEFAAGAAgAAAAhAJbtKr3fAAAACgEAAA8AAABk&#10;cnMvZG93bnJldi54bWxMj8FOwzAMhu9IvENkJG4s2WAdK00nNIlDDxViUHH1mqytaJyqybby9ngn&#10;drP1/fr9OdtMrhcnO4bOk4b5TIGwVHvTUaPh6/Pt4RlEiEgGe09Ww68NsMlvbzJMjT/Thz3tYiO4&#10;hEKKGtoYh1TKULfWYZj5wRKzgx8dRl7HRpoRz1zuerlQKpEOO+ILLQ5229r6Z3d0GsqkLBdYVN9V&#10;UW2LsJqb93gwWt/fTa8vIKKd4n8YLvqsDjk77f2RTBC9hrVasnpk8AjiwtUqWYLY8/SUrEHmmbx+&#10;If8DAAD//wMAUEsBAi0AFAAGAAgAAAAhALaDOJL+AAAA4QEAABMAAAAAAAAAAAAAAAAAAAAAAFtD&#10;b250ZW50X1R5cGVzXS54bWxQSwECLQAUAAYACAAAACEAOP0h/9YAAACUAQAACwAAAAAAAAAAAAAA&#10;AAAvAQAAX3JlbHMvLnJlbHNQSwECLQAUAAYACAAAACEABM3aP20CAAAdBQAADgAAAAAAAAAAAAAA&#10;AAAuAgAAZHJzL2Uyb0RvYy54bWxQSwECLQAUAAYACAAAACEAlu0qvd8AAAAKAQAADwAAAAAAAAAA&#10;AAAAAADHBAAAZHJzL2Rvd25yZXYueG1sUEsFBgAAAAAEAAQA8wAAANMFAAAAAA==&#10;" fillcolor="white [3201]" strokecolor="#f79646 [3209]" strokeweight="2pt">
                <v:textbox>
                  <w:txbxContent>
                    <w:p w:rsidR="00EB7A13" w:rsidRDefault="00EB7A13" w:rsidP="00FD01CC">
                      <w:pPr>
                        <w:jc w:val="center"/>
                      </w:pPr>
                      <w:r>
                        <w:rPr>
                          <w:noProof/>
                          <w:lang w:eastAsia="en-GB" w:bidi="ar-SA"/>
                        </w:rPr>
                        <w:drawing>
                          <wp:inline distT="0" distB="0" distL="0" distR="0" wp14:anchorId="02A19EE7" wp14:editId="0D59B393">
                            <wp:extent cx="875665" cy="875665"/>
                            <wp:effectExtent l="0" t="0" r="635" b="635"/>
                            <wp:docPr id="1" name="Picture 1" descr="\\KRAKATOA\users$\k.oliver\Downloads\qrcode.36497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KATOA\users$\k.oliver\Downloads\qrcode.3649758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665" cy="875665"/>
                                    </a:xfrm>
                                    <a:prstGeom prst="rect">
                                      <a:avLst/>
                                    </a:prstGeom>
                                    <a:noFill/>
                                    <a:ln>
                                      <a:noFill/>
                                    </a:ln>
                                  </pic:spPr>
                                </pic:pic>
                              </a:graphicData>
                            </a:graphic>
                          </wp:inline>
                        </w:drawing>
                      </w:r>
                    </w:p>
                  </w:txbxContent>
                </v:textbox>
                <w10:wrap type="square"/>
              </v:rect>
            </w:pict>
          </mc:Fallback>
        </mc:AlternateContent>
      </w:r>
      <w:r w:rsidR="005F79F1" w:rsidRPr="00E1284B">
        <w:rPr>
          <w:rFonts w:asciiTheme="minorHAnsi" w:hAnsiTheme="minorHAnsi"/>
          <w:i/>
          <w:sz w:val="22"/>
        </w:rPr>
        <w:t xml:space="preserve">Make notes on the material below using the Psychopathology information pack and videos on </w:t>
      </w:r>
      <w:hyperlink r:id="rId10" w:history="1">
        <w:r w:rsidR="008206F9" w:rsidRPr="00E1284B">
          <w:rPr>
            <w:rStyle w:val="Hyperlink"/>
            <w:sz w:val="22"/>
          </w:rPr>
          <w:t>http://www.psych205.com/explanations-and-treatments-of-disorders.html</w:t>
        </w:r>
      </w:hyperlink>
      <w:r w:rsidR="008206F9" w:rsidRPr="00E1284B">
        <w:rPr>
          <w:rStyle w:val="Hyperlink"/>
          <w:sz w:val="22"/>
        </w:rPr>
        <w:t xml:space="preserve"> </w:t>
      </w:r>
      <w:r w:rsidR="00A41CD0" w:rsidRPr="00E1284B">
        <w:rPr>
          <w:rStyle w:val="Hyperlink"/>
          <w:sz w:val="22"/>
        </w:rPr>
        <w:t xml:space="preserve"> </w:t>
      </w:r>
      <w:proofErr w:type="gramStart"/>
      <w:r w:rsidR="005F79F1" w:rsidRPr="00E1284B">
        <w:rPr>
          <w:rStyle w:val="Hyperlink"/>
          <w:rFonts w:asciiTheme="minorHAnsi" w:hAnsiTheme="minorHAnsi"/>
          <w:i/>
          <w:color w:val="auto"/>
          <w:sz w:val="22"/>
          <w:u w:val="none"/>
        </w:rPr>
        <w:t>Alternatively</w:t>
      </w:r>
      <w:proofErr w:type="gramEnd"/>
      <w:r w:rsidR="005F79F1" w:rsidRPr="00E1284B">
        <w:rPr>
          <w:rStyle w:val="Hyperlink"/>
          <w:rFonts w:asciiTheme="minorHAnsi" w:hAnsiTheme="minorHAnsi"/>
          <w:i/>
          <w:color w:val="auto"/>
          <w:sz w:val="22"/>
          <w:u w:val="none"/>
        </w:rPr>
        <w:t>, you can</w:t>
      </w:r>
      <w:r w:rsidR="005F79F1" w:rsidRPr="00E1284B">
        <w:rPr>
          <w:rStyle w:val="Hyperlink"/>
          <w:rFonts w:asciiTheme="minorHAnsi" w:hAnsiTheme="minorHAnsi"/>
          <w:i/>
          <w:color w:val="auto"/>
          <w:sz w:val="22"/>
        </w:rPr>
        <w:t xml:space="preserve"> </w:t>
      </w:r>
      <w:r w:rsidR="005F79F1" w:rsidRPr="00E1284B">
        <w:rPr>
          <w:rFonts w:asciiTheme="minorHAnsi" w:hAnsiTheme="minorHAnsi"/>
          <w:i/>
          <w:sz w:val="22"/>
        </w:rPr>
        <w:t>use the QR code opposite to access the website.</w:t>
      </w:r>
      <w:r w:rsidR="005F79F1" w:rsidRPr="00E1284B">
        <w:rPr>
          <w:rFonts w:asciiTheme="minorHAnsi" w:hAnsiTheme="minorHAnsi"/>
          <w:sz w:val="22"/>
        </w:rPr>
        <w:t xml:space="preserve"> </w:t>
      </w:r>
    </w:p>
    <w:p w:rsidR="00DE6B92" w:rsidRDefault="00DE6B92">
      <w:pPr>
        <w:pStyle w:val="Standard"/>
        <w:jc w:val="center"/>
        <w:rPr>
          <w:rFonts w:asciiTheme="minorHAnsi" w:hAnsiTheme="minorHAnsi"/>
          <w:b/>
          <w:sz w:val="22"/>
          <w:szCs w:val="22"/>
          <w:u w:val="single"/>
        </w:rPr>
      </w:pPr>
    </w:p>
    <w:p w:rsidR="00435D89" w:rsidRPr="005518C6" w:rsidRDefault="00435D89" w:rsidP="00435D89">
      <w:pPr>
        <w:pStyle w:val="Standard"/>
        <w:numPr>
          <w:ilvl w:val="0"/>
          <w:numId w:val="3"/>
        </w:numPr>
        <w:rPr>
          <w:rFonts w:asciiTheme="minorHAnsi" w:hAnsiTheme="minorHAnsi"/>
          <w:b/>
          <w:sz w:val="32"/>
          <w:szCs w:val="28"/>
          <w:u w:val="single"/>
        </w:rPr>
      </w:pPr>
      <w:r w:rsidRPr="005518C6">
        <w:rPr>
          <w:rFonts w:asciiTheme="minorHAnsi" w:hAnsiTheme="minorHAnsi"/>
          <w:b/>
          <w:sz w:val="28"/>
          <w:szCs w:val="28"/>
          <w:u w:val="single"/>
        </w:rPr>
        <w:t>The behavioural approach to explaining and treating phobias</w:t>
      </w:r>
      <w:r w:rsidRPr="005518C6">
        <w:rPr>
          <w:rFonts w:asciiTheme="minorHAnsi" w:hAnsiTheme="minorHAnsi"/>
          <w:b/>
          <w:sz w:val="32"/>
          <w:szCs w:val="28"/>
          <w:u w:val="single"/>
        </w:rPr>
        <w:t>.</w:t>
      </w:r>
    </w:p>
    <w:p w:rsidR="00435D89" w:rsidRPr="00E1284B" w:rsidRDefault="00435D89" w:rsidP="00435D89">
      <w:pPr>
        <w:pStyle w:val="Standard"/>
        <w:ind w:left="-283"/>
        <w:rPr>
          <w:rFonts w:asciiTheme="minorHAnsi" w:hAnsiTheme="minorHAnsi"/>
          <w:b/>
          <w:sz w:val="28"/>
          <w:szCs w:val="28"/>
          <w:u w:val="single"/>
        </w:rPr>
      </w:pPr>
    </w:p>
    <w:p w:rsidR="008B18FB" w:rsidRPr="00A27121" w:rsidRDefault="004E3051">
      <w:pPr>
        <w:pStyle w:val="Standard"/>
        <w:jc w:val="center"/>
        <w:rPr>
          <w:rFonts w:asciiTheme="minorHAnsi" w:hAnsiTheme="minorHAnsi"/>
          <w:b/>
          <w:sz w:val="22"/>
          <w:szCs w:val="22"/>
          <w:u w:val="single"/>
        </w:rPr>
      </w:pPr>
      <w:r w:rsidRPr="00A27121">
        <w:rPr>
          <w:rFonts w:asciiTheme="minorHAnsi" w:hAnsiTheme="minorHAnsi"/>
          <w:b/>
          <w:sz w:val="22"/>
          <w:szCs w:val="22"/>
          <w:u w:val="single"/>
        </w:rPr>
        <w:t>These notes will provide you with the core knowledge you need this topic.</w:t>
      </w:r>
      <w:r w:rsidR="00435D89">
        <w:rPr>
          <w:rFonts w:asciiTheme="minorHAnsi" w:hAnsiTheme="minorHAnsi"/>
          <w:b/>
          <w:sz w:val="22"/>
          <w:szCs w:val="22"/>
          <w:u w:val="single"/>
        </w:rPr>
        <w:t xml:space="preserve"> </w:t>
      </w:r>
    </w:p>
    <w:p w:rsidR="008B18FB" w:rsidRPr="00A27121" w:rsidRDefault="008B18FB">
      <w:pPr>
        <w:pStyle w:val="Standard"/>
        <w:rPr>
          <w:rFonts w:asciiTheme="minorHAnsi" w:hAnsiTheme="minorHAnsi"/>
          <w:sz w:val="22"/>
          <w:szCs w:val="22"/>
          <w:u w:val="single"/>
        </w:rPr>
      </w:pPr>
    </w:p>
    <w:tbl>
      <w:tblPr>
        <w:tblW w:w="11057" w:type="dxa"/>
        <w:tblInd w:w="-274" w:type="dxa"/>
        <w:tblLayout w:type="fixed"/>
        <w:tblCellMar>
          <w:left w:w="10" w:type="dxa"/>
          <w:right w:w="10" w:type="dxa"/>
        </w:tblCellMar>
        <w:tblLook w:val="0000" w:firstRow="0" w:lastRow="0" w:firstColumn="0" w:lastColumn="0" w:noHBand="0" w:noVBand="0"/>
      </w:tblPr>
      <w:tblGrid>
        <w:gridCol w:w="710"/>
        <w:gridCol w:w="7512"/>
        <w:gridCol w:w="993"/>
        <w:gridCol w:w="1842"/>
      </w:tblGrid>
      <w:tr w:rsidR="00DA1341" w:rsidRPr="00A27121" w:rsidTr="001E5FD7">
        <w:trPr>
          <w:trHeight w:val="522"/>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b/>
                <w:sz w:val="22"/>
                <w:szCs w:val="22"/>
              </w:rPr>
            </w:pPr>
            <w:r>
              <w:rPr>
                <w:rFonts w:asciiTheme="minorHAnsi" w:hAnsiTheme="minorHAnsi"/>
                <w:b/>
                <w:sz w:val="22"/>
                <w:szCs w:val="22"/>
              </w:rPr>
              <w:t>Skill</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b/>
                <w:sz w:val="22"/>
                <w:szCs w:val="22"/>
              </w:rPr>
            </w:pPr>
            <w:r>
              <w:rPr>
                <w:rFonts w:asciiTheme="minorHAnsi" w:hAnsiTheme="minorHAnsi"/>
                <w:b/>
                <w:sz w:val="22"/>
                <w:szCs w:val="22"/>
              </w:rPr>
              <w:t>Key questions</w:t>
            </w:r>
            <w:r w:rsidR="00286A31">
              <w:rPr>
                <w:rFonts w:asciiTheme="minorHAnsi" w:hAnsiTheme="minorHAnsi"/>
                <w:b/>
                <w:sz w:val="22"/>
                <w:szCs w:val="22"/>
              </w:rPr>
              <w:t xml:space="preserve"> </w:t>
            </w:r>
          </w:p>
        </w:tc>
        <w:tc>
          <w:tcPr>
            <w:tcW w:w="993" w:type="dxa"/>
            <w:tcBorders>
              <w:top w:val="single" w:sz="4" w:space="0" w:color="00000A"/>
              <w:left w:val="single" w:sz="4" w:space="0" w:color="00000A"/>
              <w:bottom w:val="single" w:sz="4" w:space="0" w:color="00000A"/>
              <w:right w:val="single" w:sz="4" w:space="0" w:color="auto"/>
            </w:tcBorders>
          </w:tcPr>
          <w:p w:rsidR="00DA1341" w:rsidRPr="00D632F9" w:rsidRDefault="00DA1341">
            <w:pPr>
              <w:pStyle w:val="Standard"/>
              <w:rPr>
                <w:rFonts w:asciiTheme="minorHAnsi" w:hAnsiTheme="minorHAnsi"/>
                <w:b/>
                <w:sz w:val="20"/>
                <w:szCs w:val="20"/>
              </w:rPr>
            </w:pPr>
            <w:r w:rsidRPr="00D632F9">
              <w:rPr>
                <w:rFonts w:asciiTheme="minorHAnsi" w:hAnsiTheme="minorHAnsi"/>
                <w:b/>
                <w:sz w:val="20"/>
                <w:szCs w:val="20"/>
              </w:rPr>
              <w:t>Notes complete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D632F9" w:rsidRDefault="00DA1341" w:rsidP="00435D89">
            <w:pPr>
              <w:pStyle w:val="Standard"/>
              <w:rPr>
                <w:rFonts w:asciiTheme="minorHAnsi" w:hAnsiTheme="minorHAnsi"/>
                <w:b/>
                <w:sz w:val="20"/>
                <w:szCs w:val="20"/>
              </w:rPr>
            </w:pPr>
            <w:r w:rsidRPr="00D632F9">
              <w:rPr>
                <w:rFonts w:asciiTheme="minorHAnsi" w:hAnsiTheme="minorHAnsi"/>
                <w:b/>
                <w:sz w:val="20"/>
                <w:szCs w:val="20"/>
              </w:rPr>
              <w:t>How well do you understand this?</w:t>
            </w:r>
          </w:p>
          <w:p w:rsidR="00DA1341" w:rsidRPr="00D632F9" w:rsidRDefault="00DA1341" w:rsidP="00435D89">
            <w:pPr>
              <w:pStyle w:val="Standard"/>
              <w:rPr>
                <w:rFonts w:asciiTheme="minorHAnsi" w:hAnsiTheme="minorHAnsi"/>
                <w:b/>
                <w:sz w:val="20"/>
                <w:szCs w:val="20"/>
              </w:rPr>
            </w:pPr>
            <w:r w:rsidRPr="00D632F9">
              <w:rPr>
                <w:rFonts w:asciiTheme="minorHAnsi" w:hAnsiTheme="minorHAnsi"/>
                <w:b/>
                <w:sz w:val="20"/>
                <w:szCs w:val="20"/>
              </w:rPr>
              <w:t>Write RED, AMBER or GREEN</w:t>
            </w:r>
          </w:p>
        </w:tc>
      </w:tr>
      <w:tr w:rsidR="001E5FD7" w:rsidRPr="00A27121" w:rsidTr="001E5FD7">
        <w:trPr>
          <w:trHeight w:val="464"/>
        </w:trPr>
        <w:tc>
          <w:tcPr>
            <w:tcW w:w="11057" w:type="dxa"/>
            <w:gridSpan w:val="4"/>
            <w:tcBorders>
              <w:top w:val="single" w:sz="4" w:space="0" w:color="00000A"/>
              <w:left w:val="single" w:sz="4" w:space="0" w:color="00000A"/>
              <w:bottom w:val="single" w:sz="4" w:space="0" w:color="00000A"/>
              <w:right w:val="single" w:sz="4" w:space="0" w:color="auto"/>
            </w:tcBorders>
          </w:tcPr>
          <w:p w:rsidR="001E5FD7" w:rsidRPr="001E5FD7" w:rsidRDefault="001E5FD7" w:rsidP="001E5FD7">
            <w:pPr>
              <w:pStyle w:val="Standard"/>
              <w:jc w:val="center"/>
              <w:rPr>
                <w:rFonts w:asciiTheme="minorHAnsi" w:hAnsiTheme="minorHAnsi"/>
                <w:b/>
                <w:sz w:val="22"/>
                <w:szCs w:val="22"/>
              </w:rPr>
            </w:pPr>
            <w:r w:rsidRPr="001E5FD7">
              <w:rPr>
                <w:rFonts w:asciiTheme="minorHAnsi" w:hAnsiTheme="minorHAnsi"/>
                <w:b/>
                <w:sz w:val="22"/>
                <w:szCs w:val="22"/>
              </w:rPr>
              <w:t>Explaining phobias</w:t>
            </w:r>
          </w:p>
        </w:tc>
      </w:tr>
      <w:tr w:rsidR="00DA1341" w:rsidRPr="00A27121" w:rsidTr="001E5FD7">
        <w:trPr>
          <w:trHeight w:val="322"/>
        </w:trPr>
        <w:tc>
          <w:tcPr>
            <w:tcW w:w="710" w:type="dxa"/>
            <w:tcBorders>
              <w:top w:val="single" w:sz="4" w:space="0" w:color="00000A"/>
              <w:left w:val="single" w:sz="4" w:space="0" w:color="00000A"/>
              <w:bottom w:val="single" w:sz="4" w:space="0" w:color="00000A"/>
              <w:right w:val="single" w:sz="4" w:space="0" w:color="00000A"/>
            </w:tcBorders>
          </w:tcPr>
          <w:p w:rsidR="00DA1341" w:rsidRDefault="00DA1341" w:rsidP="00DA1341">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rsidP="00DA1341">
            <w:pPr>
              <w:pStyle w:val="Standard"/>
              <w:rPr>
                <w:rFonts w:asciiTheme="minorHAnsi" w:hAnsiTheme="minorHAnsi"/>
                <w:sz w:val="22"/>
                <w:szCs w:val="22"/>
              </w:rPr>
            </w:pPr>
            <w:r>
              <w:rPr>
                <w:rFonts w:asciiTheme="minorHAnsi" w:hAnsiTheme="minorHAnsi"/>
                <w:sz w:val="22"/>
                <w:szCs w:val="22"/>
              </w:rPr>
              <w:t>From your knowledge of the behaviourist approach - What is classical conditioning? What is operant conditioning?</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DA1341" w:rsidRPr="00A27121" w:rsidTr="001E5FD7">
        <w:trPr>
          <w:trHeight w:val="270"/>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rPr>
            </w:pPr>
            <w:r w:rsidRPr="00A27121">
              <w:rPr>
                <w:rFonts w:asciiTheme="minorHAnsi" w:hAnsiTheme="minorHAnsi"/>
                <w:sz w:val="22"/>
                <w:szCs w:val="22"/>
              </w:rPr>
              <w:t xml:space="preserve">What is the name of the behavioural explanation for phobias? </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DA1341" w:rsidRPr="00A27121" w:rsidTr="001E5FD7">
        <w:trPr>
          <w:trHeight w:val="416"/>
        </w:trPr>
        <w:tc>
          <w:tcPr>
            <w:tcW w:w="710" w:type="dxa"/>
            <w:tcBorders>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sz w:val="22"/>
                <w:szCs w:val="22"/>
              </w:rPr>
            </w:pPr>
            <w:r>
              <w:rPr>
                <w:rFonts w:asciiTheme="minorHAnsi" w:hAnsiTheme="minorHAnsi"/>
                <w:sz w:val="22"/>
                <w:szCs w:val="22"/>
              </w:rPr>
              <w:t>AO1</w:t>
            </w:r>
          </w:p>
        </w:tc>
        <w:tc>
          <w:tcPr>
            <w:tcW w:w="75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rPr>
            </w:pPr>
            <w:r w:rsidRPr="00A27121">
              <w:rPr>
                <w:rFonts w:asciiTheme="minorHAnsi" w:hAnsiTheme="minorHAnsi"/>
                <w:sz w:val="22"/>
                <w:szCs w:val="22"/>
              </w:rPr>
              <w:t>How does classical conditioning explain how phobias are acquired? You may find it useful to use an example to help you describe this.</w:t>
            </w:r>
          </w:p>
        </w:tc>
        <w:tc>
          <w:tcPr>
            <w:tcW w:w="993" w:type="dxa"/>
            <w:tcBorders>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DA1341" w:rsidRPr="00A27121" w:rsidTr="001E5FD7">
        <w:trPr>
          <w:trHeight w:val="564"/>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rPr>
            </w:pPr>
            <w:r w:rsidRPr="00A27121">
              <w:rPr>
                <w:rFonts w:asciiTheme="minorHAnsi" w:hAnsiTheme="minorHAnsi"/>
                <w:sz w:val="22"/>
                <w:szCs w:val="22"/>
              </w:rPr>
              <w:t>How does operant conditioning explain how phobias are maintained? You may find it useful to use an example to help you describe this.</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DA1341" w:rsidRPr="00A27121" w:rsidTr="001E5FD7">
        <w:trPr>
          <w:trHeight w:val="544"/>
        </w:trPr>
        <w:tc>
          <w:tcPr>
            <w:tcW w:w="710" w:type="dxa"/>
            <w:tcBorders>
              <w:top w:val="single" w:sz="4" w:space="0" w:color="00000A"/>
              <w:left w:val="single" w:sz="4" w:space="0" w:color="00000A"/>
              <w:bottom w:val="single" w:sz="4" w:space="0" w:color="00000A"/>
              <w:right w:val="single" w:sz="4" w:space="0" w:color="00000A"/>
            </w:tcBorders>
          </w:tcPr>
          <w:p w:rsidR="00DA1341" w:rsidRDefault="00DA1341" w:rsidP="00DA1341">
            <w:pPr>
              <w:pStyle w:val="Standard"/>
              <w:rPr>
                <w:rFonts w:asciiTheme="minorHAnsi" w:hAnsiTheme="minorHAnsi"/>
                <w:sz w:val="22"/>
                <w:szCs w:val="22"/>
              </w:rPr>
            </w:pPr>
            <w:r>
              <w:rPr>
                <w:rFonts w:asciiTheme="minorHAnsi" w:hAnsiTheme="minorHAnsi"/>
                <w:sz w:val="22"/>
                <w:szCs w:val="22"/>
              </w:rPr>
              <w:t>AO3</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rsidP="00DA1341">
            <w:pPr>
              <w:pStyle w:val="Standard"/>
              <w:rPr>
                <w:rFonts w:asciiTheme="minorHAnsi" w:hAnsiTheme="minorHAnsi"/>
                <w:sz w:val="22"/>
                <w:szCs w:val="22"/>
              </w:rPr>
            </w:pPr>
            <w:r>
              <w:rPr>
                <w:rFonts w:asciiTheme="minorHAnsi" w:hAnsiTheme="minorHAnsi"/>
                <w:sz w:val="22"/>
                <w:szCs w:val="22"/>
              </w:rPr>
              <w:t xml:space="preserve">Read the three evaluation points on the two-process model in the pack then write up 3 </w:t>
            </w:r>
            <w:r w:rsidR="00B706C0">
              <w:rPr>
                <w:rFonts w:asciiTheme="minorHAnsi" w:hAnsiTheme="minorHAnsi"/>
                <w:sz w:val="22"/>
                <w:szCs w:val="22"/>
              </w:rPr>
              <w:t>PEEL</w:t>
            </w:r>
            <w:r>
              <w:rPr>
                <w:rFonts w:asciiTheme="minorHAnsi" w:hAnsiTheme="minorHAnsi"/>
                <w:sz w:val="22"/>
                <w:szCs w:val="22"/>
              </w:rPr>
              <w:t xml:space="preserve"> paragraphs using these evaluation points.</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1E5FD7" w:rsidRPr="00A27121" w:rsidTr="001E5FD7">
        <w:trPr>
          <w:trHeight w:val="463"/>
        </w:trPr>
        <w:tc>
          <w:tcPr>
            <w:tcW w:w="11057" w:type="dxa"/>
            <w:gridSpan w:val="4"/>
            <w:tcBorders>
              <w:top w:val="single" w:sz="4" w:space="0" w:color="00000A"/>
              <w:left w:val="single" w:sz="4" w:space="0" w:color="00000A"/>
              <w:bottom w:val="single" w:sz="4" w:space="0" w:color="00000A"/>
              <w:right w:val="single" w:sz="4" w:space="0" w:color="auto"/>
            </w:tcBorders>
          </w:tcPr>
          <w:p w:rsidR="001E5FD7" w:rsidRPr="001E5FD7" w:rsidRDefault="001E5FD7" w:rsidP="001E5FD7">
            <w:pPr>
              <w:pStyle w:val="Standard"/>
              <w:jc w:val="center"/>
              <w:rPr>
                <w:rFonts w:asciiTheme="minorHAnsi" w:hAnsiTheme="minorHAnsi"/>
                <w:b/>
                <w:sz w:val="22"/>
                <w:szCs w:val="22"/>
              </w:rPr>
            </w:pPr>
            <w:r w:rsidRPr="001E5FD7">
              <w:rPr>
                <w:rFonts w:asciiTheme="minorHAnsi" w:hAnsiTheme="minorHAnsi"/>
                <w:b/>
                <w:sz w:val="22"/>
                <w:szCs w:val="22"/>
              </w:rPr>
              <w:t>Treating phobias</w:t>
            </w:r>
          </w:p>
        </w:tc>
      </w:tr>
      <w:tr w:rsidR="00DA1341" w:rsidRPr="00A27121" w:rsidTr="001E5FD7">
        <w:trPr>
          <w:trHeight w:val="268"/>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rPr>
            </w:pPr>
            <w:r w:rsidRPr="00A27121">
              <w:rPr>
                <w:rFonts w:asciiTheme="minorHAnsi" w:hAnsiTheme="minorHAnsi"/>
                <w:sz w:val="22"/>
                <w:szCs w:val="22"/>
              </w:rPr>
              <w:t>What are the two behavioural treatments for phobias?</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DA1341" w:rsidRPr="00A27121" w:rsidTr="001E5FD7">
        <w:trPr>
          <w:trHeight w:val="286"/>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rPr>
            </w:pPr>
            <w:r w:rsidRPr="00A27121">
              <w:rPr>
                <w:rFonts w:asciiTheme="minorHAnsi" w:hAnsiTheme="minorHAnsi"/>
                <w:sz w:val="22"/>
                <w:szCs w:val="22"/>
              </w:rPr>
              <w:t>What is systematic desensitisation (SD) designed to do in relation to treating phobias?</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DA1341" w:rsidRPr="00A27121" w:rsidTr="001E5FD7">
        <w:trPr>
          <w:trHeight w:val="560"/>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DA1341" w:rsidP="00242782">
            <w:pPr>
              <w:pStyle w:val="Standard"/>
              <w:rPr>
                <w:rFonts w:asciiTheme="minorHAnsi" w:hAnsiTheme="minorHAnsi"/>
                <w:sz w:val="22"/>
                <w:szCs w:val="22"/>
              </w:rPr>
            </w:pPr>
            <w:r w:rsidRPr="00A27121">
              <w:rPr>
                <w:rFonts w:asciiTheme="minorHAnsi" w:hAnsiTheme="minorHAnsi"/>
                <w:sz w:val="22"/>
                <w:szCs w:val="22"/>
              </w:rPr>
              <w:t xml:space="preserve">Explain </w:t>
            </w:r>
            <w:r w:rsidR="00242782">
              <w:rPr>
                <w:rFonts w:asciiTheme="minorHAnsi" w:hAnsiTheme="minorHAnsi"/>
                <w:sz w:val="22"/>
                <w:szCs w:val="22"/>
              </w:rPr>
              <w:t>how SD works to treat phobias using an example</w:t>
            </w:r>
            <w:r w:rsidRPr="00A27121">
              <w:rPr>
                <w:rFonts w:asciiTheme="minorHAnsi" w:hAnsiTheme="minorHAnsi"/>
                <w:sz w:val="22"/>
                <w:szCs w:val="22"/>
              </w:rPr>
              <w:t>.</w:t>
            </w:r>
            <w:r w:rsidR="00242782">
              <w:rPr>
                <w:rFonts w:asciiTheme="minorHAnsi" w:hAnsiTheme="minorHAnsi"/>
                <w:sz w:val="22"/>
                <w:szCs w:val="22"/>
              </w:rPr>
              <w:t xml:space="preserve"> Make sure you mention the key terms.</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44462B" w:rsidRPr="00A27121" w:rsidTr="001E5FD7">
        <w:trPr>
          <w:trHeight w:val="392"/>
        </w:trPr>
        <w:tc>
          <w:tcPr>
            <w:tcW w:w="710" w:type="dxa"/>
            <w:tcBorders>
              <w:top w:val="single" w:sz="4" w:space="0" w:color="00000A"/>
              <w:left w:val="single" w:sz="4" w:space="0" w:color="00000A"/>
              <w:bottom w:val="single" w:sz="4" w:space="0" w:color="00000A"/>
              <w:right w:val="single" w:sz="4" w:space="0" w:color="00000A"/>
            </w:tcBorders>
          </w:tcPr>
          <w:p w:rsidR="0044462B" w:rsidRDefault="0044462B">
            <w:pPr>
              <w:pStyle w:val="Standard"/>
              <w:rPr>
                <w:rFonts w:asciiTheme="minorHAnsi" w:hAnsiTheme="minorHAnsi"/>
                <w:sz w:val="22"/>
                <w:szCs w:val="22"/>
              </w:rPr>
            </w:pP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462B" w:rsidRPr="00A27121" w:rsidRDefault="0044462B" w:rsidP="00242782">
            <w:pPr>
              <w:pStyle w:val="Standard"/>
              <w:rPr>
                <w:rFonts w:asciiTheme="minorHAnsi" w:hAnsiTheme="minorHAnsi"/>
                <w:sz w:val="22"/>
                <w:szCs w:val="22"/>
              </w:rPr>
            </w:pPr>
            <w:r>
              <w:rPr>
                <w:rFonts w:asciiTheme="minorHAnsi" w:hAnsiTheme="minorHAnsi"/>
                <w:sz w:val="22"/>
                <w:szCs w:val="22"/>
              </w:rPr>
              <w:t>How do psychologists evaluate treatments of mental health disorders?</w:t>
            </w:r>
          </w:p>
        </w:tc>
        <w:tc>
          <w:tcPr>
            <w:tcW w:w="993" w:type="dxa"/>
            <w:tcBorders>
              <w:top w:val="single" w:sz="4" w:space="0" w:color="00000A"/>
              <w:left w:val="single" w:sz="4" w:space="0" w:color="00000A"/>
              <w:bottom w:val="single" w:sz="4" w:space="0" w:color="00000A"/>
              <w:right w:val="single" w:sz="4" w:space="0" w:color="auto"/>
            </w:tcBorders>
          </w:tcPr>
          <w:p w:rsidR="0044462B" w:rsidRPr="00A27121" w:rsidRDefault="0044462B">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462B" w:rsidRPr="00A27121" w:rsidRDefault="0044462B">
            <w:pPr>
              <w:pStyle w:val="Standard"/>
              <w:rPr>
                <w:rFonts w:asciiTheme="minorHAnsi" w:hAnsiTheme="minorHAnsi"/>
                <w:sz w:val="22"/>
                <w:szCs w:val="22"/>
                <w:u w:val="single"/>
              </w:rPr>
            </w:pPr>
          </w:p>
        </w:tc>
      </w:tr>
      <w:tr w:rsidR="00DA1341" w:rsidRPr="00A27121" w:rsidTr="001E5FD7">
        <w:trPr>
          <w:trHeight w:val="392"/>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44462B">
            <w:pPr>
              <w:pStyle w:val="Standard"/>
              <w:rPr>
                <w:rFonts w:asciiTheme="minorHAnsi" w:hAnsiTheme="minorHAnsi"/>
                <w:sz w:val="22"/>
                <w:szCs w:val="22"/>
              </w:rPr>
            </w:pPr>
            <w:r>
              <w:rPr>
                <w:rFonts w:asciiTheme="minorHAnsi" w:hAnsiTheme="minorHAnsi"/>
                <w:sz w:val="22"/>
                <w:szCs w:val="22"/>
              </w:rPr>
              <w:t xml:space="preserve">AO3 </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44462B" w:rsidP="0044462B">
            <w:pPr>
              <w:pStyle w:val="Standard"/>
              <w:rPr>
                <w:rFonts w:asciiTheme="minorHAnsi" w:hAnsiTheme="minorHAnsi"/>
                <w:sz w:val="22"/>
                <w:szCs w:val="22"/>
              </w:rPr>
            </w:pPr>
            <w:r>
              <w:rPr>
                <w:rFonts w:asciiTheme="minorHAnsi" w:hAnsiTheme="minorHAnsi"/>
                <w:sz w:val="22"/>
                <w:szCs w:val="22"/>
              </w:rPr>
              <w:t>Read the three evaluation points on systematic desensitisa</w:t>
            </w:r>
            <w:r w:rsidR="001654F0">
              <w:rPr>
                <w:rFonts w:asciiTheme="minorHAnsi" w:hAnsiTheme="minorHAnsi"/>
                <w:sz w:val="22"/>
                <w:szCs w:val="22"/>
              </w:rPr>
              <w:t xml:space="preserve">tion in the pack then write up </w:t>
            </w:r>
            <w:r w:rsidR="001654F0" w:rsidRPr="00617223">
              <w:rPr>
                <w:rFonts w:asciiTheme="minorHAnsi" w:hAnsiTheme="minorHAnsi"/>
                <w:sz w:val="22"/>
                <w:szCs w:val="22"/>
              </w:rPr>
              <w:t>2</w:t>
            </w:r>
            <w:r>
              <w:rPr>
                <w:rFonts w:asciiTheme="minorHAnsi" w:hAnsiTheme="minorHAnsi"/>
                <w:sz w:val="22"/>
                <w:szCs w:val="22"/>
              </w:rPr>
              <w:t xml:space="preserve"> </w:t>
            </w:r>
            <w:r w:rsidR="00B706C0">
              <w:rPr>
                <w:rFonts w:asciiTheme="minorHAnsi" w:hAnsiTheme="minorHAnsi"/>
                <w:sz w:val="22"/>
                <w:szCs w:val="22"/>
              </w:rPr>
              <w:t>PEEL</w:t>
            </w:r>
            <w:r>
              <w:rPr>
                <w:rFonts w:asciiTheme="minorHAnsi" w:hAnsiTheme="minorHAnsi"/>
                <w:sz w:val="22"/>
                <w:szCs w:val="22"/>
              </w:rPr>
              <w:t xml:space="preserve"> paragraphs using these evaluation points.</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DA1341" w:rsidRPr="00A27121" w:rsidTr="001E5FD7">
        <w:trPr>
          <w:trHeight w:val="264"/>
        </w:trPr>
        <w:tc>
          <w:tcPr>
            <w:tcW w:w="710" w:type="dxa"/>
            <w:tcBorders>
              <w:top w:val="single" w:sz="4" w:space="0" w:color="00000A"/>
              <w:left w:val="single" w:sz="4" w:space="0" w:color="00000A"/>
              <w:bottom w:val="single" w:sz="4" w:space="0" w:color="00000A"/>
              <w:right w:val="single" w:sz="4" w:space="0" w:color="00000A"/>
            </w:tcBorders>
          </w:tcPr>
          <w:p w:rsidR="00DA1341" w:rsidRPr="00A27121" w:rsidRDefault="00DA1341">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1341" w:rsidRPr="00A27121" w:rsidRDefault="000F2391" w:rsidP="000F2391">
            <w:pPr>
              <w:pStyle w:val="Standard"/>
              <w:rPr>
                <w:rFonts w:asciiTheme="minorHAnsi" w:hAnsiTheme="minorHAnsi"/>
                <w:sz w:val="22"/>
                <w:szCs w:val="22"/>
              </w:rPr>
            </w:pPr>
            <w:r>
              <w:rPr>
                <w:rFonts w:asciiTheme="minorHAnsi" w:hAnsiTheme="minorHAnsi"/>
                <w:sz w:val="22"/>
                <w:szCs w:val="22"/>
              </w:rPr>
              <w:t xml:space="preserve">Briefly outline what </w:t>
            </w:r>
            <w:r w:rsidR="0044462B">
              <w:rPr>
                <w:rFonts w:asciiTheme="minorHAnsi" w:hAnsiTheme="minorHAnsi"/>
                <w:sz w:val="22"/>
                <w:szCs w:val="22"/>
              </w:rPr>
              <w:t>flooding</w:t>
            </w:r>
            <w:r>
              <w:rPr>
                <w:rFonts w:asciiTheme="minorHAnsi" w:hAnsiTheme="minorHAnsi"/>
                <w:sz w:val="22"/>
                <w:szCs w:val="22"/>
              </w:rPr>
              <w:t xml:space="preserve"> is.</w:t>
            </w:r>
          </w:p>
        </w:tc>
        <w:tc>
          <w:tcPr>
            <w:tcW w:w="993" w:type="dxa"/>
            <w:tcBorders>
              <w:top w:val="single" w:sz="4" w:space="0" w:color="00000A"/>
              <w:left w:val="single" w:sz="4" w:space="0" w:color="00000A"/>
              <w:bottom w:val="single" w:sz="4" w:space="0" w:color="00000A"/>
              <w:right w:val="single" w:sz="4" w:space="0" w:color="auto"/>
            </w:tcBorders>
          </w:tcPr>
          <w:p w:rsidR="00DA1341" w:rsidRPr="00A27121" w:rsidRDefault="00DA1341">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A1341" w:rsidRPr="00A27121" w:rsidRDefault="00DA1341">
            <w:pPr>
              <w:pStyle w:val="Standard"/>
              <w:rPr>
                <w:rFonts w:asciiTheme="minorHAnsi" w:hAnsiTheme="minorHAnsi"/>
                <w:sz w:val="22"/>
                <w:szCs w:val="22"/>
                <w:u w:val="single"/>
              </w:rPr>
            </w:pPr>
          </w:p>
        </w:tc>
      </w:tr>
      <w:tr w:rsidR="00242782" w:rsidRPr="00A27121" w:rsidTr="001E5FD7">
        <w:trPr>
          <w:trHeight w:val="264"/>
        </w:trPr>
        <w:tc>
          <w:tcPr>
            <w:tcW w:w="710" w:type="dxa"/>
            <w:tcBorders>
              <w:top w:val="single" w:sz="4" w:space="0" w:color="00000A"/>
              <w:left w:val="single" w:sz="4" w:space="0" w:color="00000A"/>
              <w:bottom w:val="single" w:sz="4" w:space="0" w:color="00000A"/>
              <w:right w:val="single" w:sz="4" w:space="0" w:color="00000A"/>
            </w:tcBorders>
          </w:tcPr>
          <w:p w:rsidR="00242782" w:rsidRDefault="0044462B">
            <w:pPr>
              <w:pStyle w:val="Standard"/>
              <w:rPr>
                <w:rFonts w:asciiTheme="minorHAnsi" w:hAnsiTheme="minorHAnsi"/>
                <w:sz w:val="22"/>
                <w:szCs w:val="22"/>
              </w:rPr>
            </w:pPr>
            <w:r>
              <w:rPr>
                <w:rFonts w:asciiTheme="minorHAnsi" w:hAnsiTheme="minorHAnsi"/>
                <w:sz w:val="22"/>
                <w:szCs w:val="22"/>
              </w:rPr>
              <w:t>AO1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2782" w:rsidRPr="00A27121" w:rsidRDefault="0044462B">
            <w:pPr>
              <w:pStyle w:val="Standard"/>
              <w:rPr>
                <w:rFonts w:asciiTheme="minorHAnsi" w:hAnsiTheme="minorHAnsi"/>
                <w:sz w:val="22"/>
                <w:szCs w:val="22"/>
              </w:rPr>
            </w:pPr>
            <w:r>
              <w:rPr>
                <w:rFonts w:asciiTheme="minorHAnsi" w:hAnsiTheme="minorHAnsi"/>
                <w:sz w:val="22"/>
                <w:szCs w:val="22"/>
              </w:rPr>
              <w:t>Explain how flooding works to treat phobias using an example. Make sure you mention the key terms.</w:t>
            </w:r>
          </w:p>
        </w:tc>
        <w:tc>
          <w:tcPr>
            <w:tcW w:w="993" w:type="dxa"/>
            <w:tcBorders>
              <w:top w:val="single" w:sz="4" w:space="0" w:color="00000A"/>
              <w:left w:val="single" w:sz="4" w:space="0" w:color="00000A"/>
              <w:bottom w:val="single" w:sz="4" w:space="0" w:color="00000A"/>
              <w:right w:val="single" w:sz="4" w:space="0" w:color="auto"/>
            </w:tcBorders>
          </w:tcPr>
          <w:p w:rsidR="00242782" w:rsidRPr="00A27121" w:rsidRDefault="00242782">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2782" w:rsidRPr="00A27121" w:rsidRDefault="00242782">
            <w:pPr>
              <w:pStyle w:val="Standard"/>
              <w:rPr>
                <w:rFonts w:asciiTheme="minorHAnsi" w:hAnsiTheme="minorHAnsi"/>
                <w:sz w:val="22"/>
                <w:szCs w:val="22"/>
                <w:u w:val="single"/>
              </w:rPr>
            </w:pPr>
          </w:p>
        </w:tc>
      </w:tr>
      <w:tr w:rsidR="00242782" w:rsidRPr="00A27121" w:rsidTr="001E5FD7">
        <w:trPr>
          <w:trHeight w:val="264"/>
        </w:trPr>
        <w:tc>
          <w:tcPr>
            <w:tcW w:w="710" w:type="dxa"/>
            <w:tcBorders>
              <w:top w:val="single" w:sz="4" w:space="0" w:color="00000A"/>
              <w:left w:val="single" w:sz="4" w:space="0" w:color="00000A"/>
              <w:bottom w:val="single" w:sz="4" w:space="0" w:color="00000A"/>
              <w:right w:val="single" w:sz="4" w:space="0" w:color="00000A"/>
            </w:tcBorders>
          </w:tcPr>
          <w:p w:rsidR="00242782" w:rsidRDefault="0044462B">
            <w:pPr>
              <w:pStyle w:val="Standard"/>
              <w:rPr>
                <w:rFonts w:asciiTheme="minorHAnsi" w:hAnsiTheme="minorHAnsi"/>
                <w:sz w:val="22"/>
                <w:szCs w:val="22"/>
              </w:rPr>
            </w:pPr>
            <w:r>
              <w:rPr>
                <w:rFonts w:asciiTheme="minorHAnsi" w:hAnsiTheme="minorHAnsi"/>
                <w:sz w:val="22"/>
                <w:szCs w:val="22"/>
              </w:rPr>
              <w:t>AO3</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2782" w:rsidRDefault="0044462B" w:rsidP="001654F0">
            <w:pPr>
              <w:pStyle w:val="Standard"/>
              <w:rPr>
                <w:rFonts w:asciiTheme="minorHAnsi" w:hAnsiTheme="minorHAnsi"/>
                <w:sz w:val="22"/>
                <w:szCs w:val="22"/>
              </w:rPr>
            </w:pPr>
            <w:r w:rsidRPr="0044462B">
              <w:rPr>
                <w:rFonts w:asciiTheme="minorHAnsi" w:hAnsiTheme="minorHAnsi"/>
                <w:sz w:val="22"/>
                <w:szCs w:val="22"/>
              </w:rPr>
              <w:t xml:space="preserve">Read the three evaluation points on </w:t>
            </w:r>
            <w:r w:rsidR="001507F2">
              <w:rPr>
                <w:rFonts w:asciiTheme="minorHAnsi" w:hAnsiTheme="minorHAnsi"/>
                <w:sz w:val="22"/>
                <w:szCs w:val="22"/>
              </w:rPr>
              <w:t>flooding</w:t>
            </w:r>
            <w:r w:rsidRPr="0044462B">
              <w:rPr>
                <w:rFonts w:asciiTheme="minorHAnsi" w:hAnsiTheme="minorHAnsi"/>
                <w:sz w:val="22"/>
                <w:szCs w:val="22"/>
              </w:rPr>
              <w:t xml:space="preserve"> in the pack then write up </w:t>
            </w:r>
            <w:r w:rsidR="001654F0">
              <w:rPr>
                <w:rFonts w:asciiTheme="minorHAnsi" w:hAnsiTheme="minorHAnsi"/>
                <w:sz w:val="22"/>
                <w:szCs w:val="22"/>
              </w:rPr>
              <w:t>2</w:t>
            </w:r>
            <w:r w:rsidRPr="0044462B">
              <w:rPr>
                <w:rFonts w:asciiTheme="minorHAnsi" w:hAnsiTheme="minorHAnsi"/>
                <w:sz w:val="22"/>
                <w:szCs w:val="22"/>
              </w:rPr>
              <w:t xml:space="preserve"> </w:t>
            </w:r>
            <w:r w:rsidR="00B706C0">
              <w:rPr>
                <w:rFonts w:asciiTheme="minorHAnsi" w:hAnsiTheme="minorHAnsi"/>
                <w:sz w:val="22"/>
                <w:szCs w:val="22"/>
              </w:rPr>
              <w:t>PEEL</w:t>
            </w:r>
            <w:r w:rsidRPr="0044462B">
              <w:rPr>
                <w:rFonts w:asciiTheme="minorHAnsi" w:hAnsiTheme="minorHAnsi"/>
                <w:sz w:val="22"/>
                <w:szCs w:val="22"/>
              </w:rPr>
              <w:t xml:space="preserve"> paragraphs using these evaluation points.</w:t>
            </w:r>
          </w:p>
        </w:tc>
        <w:tc>
          <w:tcPr>
            <w:tcW w:w="993" w:type="dxa"/>
            <w:tcBorders>
              <w:top w:val="single" w:sz="4" w:space="0" w:color="00000A"/>
              <w:left w:val="single" w:sz="4" w:space="0" w:color="00000A"/>
              <w:bottom w:val="single" w:sz="4" w:space="0" w:color="00000A"/>
              <w:right w:val="single" w:sz="4" w:space="0" w:color="auto"/>
            </w:tcBorders>
          </w:tcPr>
          <w:p w:rsidR="00242782" w:rsidRPr="00A27121" w:rsidRDefault="00242782">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2782" w:rsidRPr="00A27121" w:rsidRDefault="00242782">
            <w:pPr>
              <w:pStyle w:val="Standard"/>
              <w:rPr>
                <w:rFonts w:asciiTheme="minorHAnsi" w:hAnsiTheme="minorHAnsi"/>
                <w:sz w:val="22"/>
                <w:szCs w:val="22"/>
                <w:u w:val="single"/>
              </w:rPr>
            </w:pPr>
          </w:p>
        </w:tc>
      </w:tr>
      <w:tr w:rsidR="00242782" w:rsidRPr="00A27121" w:rsidTr="001E5FD7">
        <w:trPr>
          <w:trHeight w:val="264"/>
        </w:trPr>
        <w:tc>
          <w:tcPr>
            <w:tcW w:w="710" w:type="dxa"/>
            <w:tcBorders>
              <w:top w:val="single" w:sz="4" w:space="0" w:color="00000A"/>
              <w:left w:val="single" w:sz="4" w:space="0" w:color="00000A"/>
              <w:bottom w:val="single" w:sz="4" w:space="0" w:color="00000A"/>
              <w:right w:val="single" w:sz="4" w:space="0" w:color="00000A"/>
            </w:tcBorders>
          </w:tcPr>
          <w:p w:rsidR="00242782" w:rsidRDefault="0044462B">
            <w:pPr>
              <w:pStyle w:val="Standard"/>
              <w:rPr>
                <w:rFonts w:asciiTheme="minorHAnsi" w:hAnsiTheme="minorHAnsi"/>
                <w:sz w:val="22"/>
                <w:szCs w:val="22"/>
              </w:rPr>
            </w:pPr>
            <w:r>
              <w:rPr>
                <w:rFonts w:asciiTheme="minorHAnsi" w:hAnsiTheme="minorHAnsi"/>
                <w:sz w:val="22"/>
                <w:szCs w:val="22"/>
              </w:rPr>
              <w:t>AO3</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2782" w:rsidRDefault="0044462B" w:rsidP="0044462B">
            <w:pPr>
              <w:pStyle w:val="Standard"/>
              <w:rPr>
                <w:rFonts w:asciiTheme="minorHAnsi" w:hAnsiTheme="minorHAnsi"/>
                <w:sz w:val="22"/>
                <w:szCs w:val="22"/>
              </w:rPr>
            </w:pPr>
            <w:r>
              <w:rPr>
                <w:rFonts w:asciiTheme="minorHAnsi" w:hAnsiTheme="minorHAnsi"/>
                <w:sz w:val="22"/>
                <w:szCs w:val="22"/>
              </w:rPr>
              <w:t xml:space="preserve">Read the two evaluation points that could be used for both treatments then write up one of these as a </w:t>
            </w:r>
            <w:r w:rsidR="00B706C0">
              <w:rPr>
                <w:rFonts w:asciiTheme="minorHAnsi" w:hAnsiTheme="minorHAnsi"/>
                <w:sz w:val="22"/>
                <w:szCs w:val="22"/>
              </w:rPr>
              <w:t>PEEL</w:t>
            </w:r>
            <w:r>
              <w:rPr>
                <w:rFonts w:asciiTheme="minorHAnsi" w:hAnsiTheme="minorHAnsi"/>
                <w:sz w:val="22"/>
                <w:szCs w:val="22"/>
              </w:rPr>
              <w:t xml:space="preserve"> paragraph</w:t>
            </w:r>
          </w:p>
        </w:tc>
        <w:tc>
          <w:tcPr>
            <w:tcW w:w="993" w:type="dxa"/>
            <w:tcBorders>
              <w:top w:val="single" w:sz="4" w:space="0" w:color="00000A"/>
              <w:left w:val="single" w:sz="4" w:space="0" w:color="00000A"/>
              <w:bottom w:val="single" w:sz="4" w:space="0" w:color="00000A"/>
              <w:right w:val="single" w:sz="4" w:space="0" w:color="auto"/>
            </w:tcBorders>
          </w:tcPr>
          <w:p w:rsidR="00242782" w:rsidRPr="00A27121" w:rsidRDefault="00242782">
            <w:pPr>
              <w:pStyle w:val="Standard"/>
              <w:rPr>
                <w:rFonts w:asciiTheme="minorHAnsi" w:hAnsiTheme="minorHAnsi"/>
                <w:sz w:val="22"/>
                <w:szCs w:val="22"/>
                <w:u w:val="single"/>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42782" w:rsidRPr="00A27121" w:rsidRDefault="00242782">
            <w:pPr>
              <w:pStyle w:val="Standard"/>
              <w:rPr>
                <w:rFonts w:asciiTheme="minorHAnsi" w:hAnsiTheme="minorHAnsi"/>
                <w:sz w:val="22"/>
                <w:szCs w:val="22"/>
                <w:u w:val="single"/>
              </w:rPr>
            </w:pPr>
          </w:p>
        </w:tc>
      </w:tr>
    </w:tbl>
    <w:p w:rsidR="008B18FB" w:rsidRPr="00A27121" w:rsidRDefault="008B18FB">
      <w:pPr>
        <w:pStyle w:val="Standard"/>
        <w:rPr>
          <w:rFonts w:asciiTheme="minorHAnsi" w:hAnsiTheme="minorHAnsi"/>
          <w:sz w:val="22"/>
          <w:szCs w:val="22"/>
          <w:u w:val="single"/>
        </w:rPr>
      </w:pPr>
    </w:p>
    <w:p w:rsidR="008B18FB" w:rsidRPr="00A27121" w:rsidRDefault="00BB76F5" w:rsidP="00E15C65">
      <w:pPr>
        <w:pStyle w:val="Standard"/>
        <w:ind w:left="-283"/>
        <w:rPr>
          <w:rFonts w:asciiTheme="minorHAnsi" w:hAnsiTheme="minorHAnsi"/>
          <w:b/>
          <w:sz w:val="22"/>
          <w:szCs w:val="22"/>
        </w:rPr>
      </w:pPr>
      <w:r>
        <w:rPr>
          <w:rFonts w:asciiTheme="minorHAnsi" w:hAnsiTheme="minorHAnsi"/>
          <w:b/>
          <w:sz w:val="22"/>
          <w:szCs w:val="22"/>
        </w:rPr>
        <w:t>Also i</w:t>
      </w:r>
      <w:r w:rsidR="004E3051" w:rsidRPr="00A27121">
        <w:rPr>
          <w:rFonts w:asciiTheme="minorHAnsi" w:hAnsiTheme="minorHAnsi"/>
          <w:b/>
          <w:sz w:val="22"/>
          <w:szCs w:val="22"/>
        </w:rPr>
        <w:t>nclude the following in your notes:</w:t>
      </w:r>
    </w:p>
    <w:p w:rsidR="008B18FB" w:rsidRDefault="004E3051" w:rsidP="00291484">
      <w:pPr>
        <w:pStyle w:val="Standard"/>
        <w:numPr>
          <w:ilvl w:val="0"/>
          <w:numId w:val="2"/>
        </w:numPr>
        <w:rPr>
          <w:rFonts w:asciiTheme="minorHAnsi" w:hAnsiTheme="minorHAnsi"/>
          <w:sz w:val="22"/>
          <w:szCs w:val="22"/>
        </w:rPr>
      </w:pPr>
      <w:r w:rsidRPr="00A27121">
        <w:rPr>
          <w:rFonts w:asciiTheme="minorHAnsi" w:hAnsiTheme="minorHAnsi"/>
          <w:b/>
          <w:bCs/>
          <w:sz w:val="22"/>
          <w:szCs w:val="22"/>
        </w:rPr>
        <w:t xml:space="preserve">Key terms: </w:t>
      </w:r>
      <w:r w:rsidRPr="00A27121">
        <w:rPr>
          <w:rFonts w:asciiTheme="minorHAnsi" w:hAnsiTheme="minorHAnsi"/>
          <w:sz w:val="22"/>
          <w:szCs w:val="22"/>
        </w:rPr>
        <w:t>Neutral stimulus (NS), unconditioned stimulus (UCS), unconditioned response (UCR), conditioned stimulus (CS), unconditioned response (CR), positive reinforcement, negative reinforcement, counterconditioning, reciprocal inhibition</w:t>
      </w:r>
      <w:r w:rsidR="009146CA">
        <w:rPr>
          <w:rFonts w:asciiTheme="minorHAnsi" w:hAnsiTheme="minorHAnsi"/>
          <w:sz w:val="22"/>
          <w:szCs w:val="22"/>
        </w:rPr>
        <w:t xml:space="preserve">, hierarchy, extinction. </w:t>
      </w:r>
    </w:p>
    <w:p w:rsidR="003D783C" w:rsidRPr="003D783C" w:rsidRDefault="003D783C" w:rsidP="003D783C">
      <w:pPr>
        <w:pStyle w:val="Standard"/>
        <w:ind w:left="360"/>
        <w:rPr>
          <w:rFonts w:asciiTheme="minorHAnsi" w:hAnsiTheme="minorHAnsi"/>
          <w:sz w:val="12"/>
          <w:szCs w:val="22"/>
        </w:rPr>
      </w:pPr>
    </w:p>
    <w:p w:rsidR="0065394B" w:rsidRDefault="004E3051" w:rsidP="0065394B">
      <w:pPr>
        <w:pStyle w:val="Standard"/>
        <w:numPr>
          <w:ilvl w:val="0"/>
          <w:numId w:val="2"/>
        </w:numPr>
        <w:rPr>
          <w:rFonts w:asciiTheme="minorHAnsi" w:hAnsiTheme="minorHAnsi"/>
          <w:sz w:val="22"/>
          <w:szCs w:val="22"/>
        </w:rPr>
      </w:pPr>
      <w:r w:rsidRPr="00A27121">
        <w:rPr>
          <w:rFonts w:asciiTheme="minorHAnsi" w:hAnsiTheme="minorHAnsi"/>
          <w:b/>
          <w:bCs/>
          <w:sz w:val="22"/>
          <w:szCs w:val="22"/>
        </w:rPr>
        <w:t xml:space="preserve">A diagram/pictures: </w:t>
      </w:r>
      <w:r w:rsidRPr="00A27121">
        <w:rPr>
          <w:rFonts w:asciiTheme="minorHAnsi" w:hAnsiTheme="minorHAnsi"/>
          <w:sz w:val="22"/>
          <w:szCs w:val="22"/>
        </w:rPr>
        <w:t>showing the process of classical conditioning for Little Albert's phobia of white rats</w:t>
      </w:r>
    </w:p>
    <w:p w:rsidR="0065394B" w:rsidRDefault="00140DCF" w:rsidP="0065394B">
      <w:pPr>
        <w:pStyle w:val="NoSpacing"/>
        <w:rPr>
          <w:rFonts w:asciiTheme="minorHAnsi" w:hAnsiTheme="minorHAnsi" w:cs="Arial Unicode MS"/>
          <w:sz w:val="22"/>
          <w:szCs w:val="22"/>
        </w:rPr>
      </w:pPr>
      <w:r>
        <w:rPr>
          <w:rFonts w:asciiTheme="minorHAnsi" w:hAnsiTheme="minorHAnsi" w:cs="Arial Unicode MS"/>
          <w:noProof/>
          <w:sz w:val="22"/>
          <w:szCs w:val="22"/>
          <w:lang w:eastAsia="en-GB" w:bidi="ar-SA"/>
        </w:rPr>
        <mc:AlternateContent>
          <mc:Choice Requires="wps">
            <w:drawing>
              <wp:anchor distT="0" distB="0" distL="114300" distR="114300" simplePos="0" relativeHeight="251657215" behindDoc="0" locked="0" layoutInCell="1" allowOverlap="1" wp14:anchorId="48E67FB6" wp14:editId="4DBE40DC">
                <wp:simplePos x="0" y="0"/>
                <wp:positionH relativeFrom="column">
                  <wp:posOffset>-255181</wp:posOffset>
                </wp:positionH>
                <wp:positionV relativeFrom="paragraph">
                  <wp:posOffset>136983</wp:posOffset>
                </wp:positionV>
                <wp:extent cx="6995795" cy="595423"/>
                <wp:effectExtent l="0" t="0" r="14605" b="14605"/>
                <wp:wrapNone/>
                <wp:docPr id="2" name="Text Box 2"/>
                <wp:cNvGraphicFramePr/>
                <a:graphic xmlns:a="http://schemas.openxmlformats.org/drawingml/2006/main">
                  <a:graphicData uri="http://schemas.microsoft.com/office/word/2010/wordprocessingShape">
                    <wps:wsp>
                      <wps:cNvSpPr txBox="1"/>
                      <wps:spPr>
                        <a:xfrm>
                          <a:off x="0" y="0"/>
                          <a:ext cx="6995795" cy="595423"/>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EB7A13" w:rsidRDefault="00EB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1pt;margin-top:10.8pt;width:550.85pt;height:46.9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sPcwIAADUFAAAOAAAAZHJzL2Uyb0RvYy54bWysVN9v2jAQfp+0/8Hy+whk0A7UUDEqpkmo&#10;rdZOfTaODdFsn2cbEvbX7+yQFHVoD9NeEvvuu9/f+ea20YochPMVmIKOBkNKhOFQVmZb0O/Pqw+f&#10;KPGBmZIpMKKgR+Hp7fz9u5vazkQOO1ClcASdGD+rbUF3IdhZlnm+E5r5AVhhUCnBaRbw6rZZ6ViN&#10;3rXK8uHwKqvBldYBF96j9K5V0nnyL6Xg4UFKLwJRBcXcQvq69N3Ebza/YbOtY3ZX8VMa7B+y0Kwy&#10;GLR3dccCI3tX/eFKV9yBBxkGHHQGUlZcpBqwmtHwTTVPO2ZFqgWb423fJv//3PL7w6MjVVnQnBLD&#10;NI7oWTSBfIaG5LE7tfUzBD1ZhIUGxTjlTu5RGItupNPxj+UQ1GOfj31vozOOwqvpdHI9nVDCUTeZ&#10;Tsb5x+gme7W2zocvAjSJh4I6nF1qKTusfWihHSQGM7CqlErzUyaqY6ZtRukUjkpEnDLfhMQKMYc8&#10;+UvcEkvlyIEhK8ofqR5MJCGjiUTHvdHokpEKndEJG81E4ltvOLxk+BqtR6eIYEJvqCsD7u/GssV3&#10;Vbe1xrJDs2nSOPshbaA84uwctNz3lq8qbPCa+fDIHJIdx4ULHB7wIxXUBYXTiZIduF+X5BGPHEQt&#10;JTUuT0H9zz1zghL11SA7p6PxOG5buown1zle3Llmc64xe70EnMQInwrL0zHig+qO0oF+wT1fxKio&#10;YoZj7IKG7rgM7UrjO8HFYpFAuF+WhbV5sjy6jl2O9HluXpizJ44FZOc9dGvGZm+o1mKjpYHFPoCs&#10;Eg9jn9uunvqPu5mYfHpH4vKf3xPq9bWb/wYAAP//AwBQSwMEFAAGAAgAAAAhAErRIzDiAAAACwEA&#10;AA8AAABkcnMvZG93bnJldi54bWxMj8FKw0AQhu+C77CM4K3dTUiDpNkUUSqiB2m1kOM2GbPB7Gya&#10;3TTx7d2e6m2G+fjn+/PNbDp2xsG1liRESwEMqbJ1S42Er8/t4gGY84pq1VlCCb/oYFPc3uQqq+1E&#10;OzzvfcNCCLlMSdDe9xnnrtJolFvaHincvu1glA/r0PB6UFMINx2PhUi5US2FD1r1+KSx+tmPRsJp&#10;KstXMX4k2/e3Uh9OO//y7LyU93fz4xqYx9lfYbjoB3UogtPRjlQ71klYJCIOqIQ4SoFdAJFGK2DH&#10;MEWrBHiR8/8dij8AAAD//wMAUEsBAi0AFAAGAAgAAAAhALaDOJL+AAAA4QEAABMAAAAAAAAAAAAA&#10;AAAAAAAAAFtDb250ZW50X1R5cGVzXS54bWxQSwECLQAUAAYACAAAACEAOP0h/9YAAACUAQAACwAA&#10;AAAAAAAAAAAAAAAvAQAAX3JlbHMvLnJlbHNQSwECLQAUAAYACAAAACEAydT7D3MCAAA1BQAADgAA&#10;AAAAAAAAAAAAAAAuAgAAZHJzL2Uyb0RvYy54bWxQSwECLQAUAAYACAAAACEAStEjMOIAAAALAQAA&#10;DwAAAAAAAAAAAAAAAADNBAAAZHJzL2Rvd25yZXYueG1sUEsFBgAAAAAEAAQA8wAAANwFAAAAAA==&#10;" filled="f" strokecolor="black [3200]" strokeweight="2pt">
                <v:textbox>
                  <w:txbxContent>
                    <w:p w:rsidR="00EB7A13" w:rsidRDefault="00EB7A13"/>
                  </w:txbxContent>
                </v:textbox>
              </v:shape>
            </w:pict>
          </mc:Fallback>
        </mc:AlternateContent>
      </w:r>
    </w:p>
    <w:p w:rsidR="00D632F9" w:rsidRDefault="004E3051" w:rsidP="0065394B">
      <w:pPr>
        <w:pStyle w:val="NoSpacing"/>
        <w:ind w:left="-283"/>
        <w:rPr>
          <w:rFonts w:asciiTheme="minorHAnsi" w:hAnsiTheme="minorHAnsi"/>
          <w:sz w:val="22"/>
        </w:rPr>
      </w:pPr>
      <w:r w:rsidRPr="0065394B">
        <w:rPr>
          <w:rFonts w:asciiTheme="minorHAnsi" w:hAnsiTheme="minorHAnsi"/>
          <w:b/>
          <w:bCs/>
          <w:i/>
          <w:sz w:val="22"/>
        </w:rPr>
        <w:t>Challenge task:</w:t>
      </w:r>
      <w:r w:rsidRPr="0065394B">
        <w:rPr>
          <w:rFonts w:asciiTheme="minorHAnsi" w:hAnsiTheme="minorHAnsi"/>
          <w:b/>
          <w:bCs/>
          <w:sz w:val="22"/>
        </w:rPr>
        <w:t xml:space="preserve">  </w:t>
      </w:r>
      <w:r w:rsidRPr="0065394B">
        <w:rPr>
          <w:rFonts w:asciiTheme="minorHAnsi" w:hAnsiTheme="minorHAnsi"/>
          <w:sz w:val="22"/>
        </w:rPr>
        <w:t>'Psychology Today' magazine has asked you to write a short article on the ethical issues involved when treating phobias. You must present a balanced argument, for and against the use of behavioural therapies for treating phobias</w:t>
      </w:r>
      <w:r w:rsidR="0065394B">
        <w:rPr>
          <w:rFonts w:asciiTheme="minorHAnsi" w:hAnsiTheme="minorHAnsi"/>
          <w:sz w:val="22"/>
        </w:rPr>
        <w:t>.</w:t>
      </w:r>
    </w:p>
    <w:p w:rsidR="001E5FD7" w:rsidRDefault="001E5FD7">
      <w:pPr>
        <w:suppressAutoHyphens w:val="0"/>
        <w:rPr>
          <w:rFonts w:asciiTheme="minorHAnsi" w:hAnsiTheme="minorHAnsi"/>
          <w:b/>
          <w:sz w:val="22"/>
        </w:rPr>
      </w:pPr>
    </w:p>
    <w:p w:rsidR="00D632F9" w:rsidRPr="00140DCF" w:rsidRDefault="00140DCF">
      <w:pPr>
        <w:suppressAutoHyphens w:val="0"/>
        <w:rPr>
          <w:rFonts w:asciiTheme="minorHAnsi" w:hAnsiTheme="minorHAnsi" w:cs="Mangal"/>
          <w:b/>
          <w:sz w:val="22"/>
          <w:szCs w:val="21"/>
        </w:rPr>
      </w:pPr>
      <w:r w:rsidRPr="00140DCF">
        <w:rPr>
          <w:rFonts w:asciiTheme="minorHAnsi" w:hAnsiTheme="minorHAnsi"/>
          <w:b/>
          <w:sz w:val="22"/>
        </w:rPr>
        <w:t>Continues on next page</w:t>
      </w:r>
      <w:r w:rsidR="00D632F9" w:rsidRPr="00140DCF">
        <w:rPr>
          <w:rFonts w:asciiTheme="minorHAnsi" w:hAnsiTheme="minorHAnsi"/>
          <w:b/>
          <w:sz w:val="22"/>
        </w:rPr>
        <w:br w:type="page"/>
      </w:r>
    </w:p>
    <w:p w:rsidR="00D632F9" w:rsidRPr="00D632F9" w:rsidRDefault="00D632F9" w:rsidP="00D632F9">
      <w:pPr>
        <w:pStyle w:val="ListParagraph"/>
        <w:widowControl/>
        <w:numPr>
          <w:ilvl w:val="0"/>
          <w:numId w:val="5"/>
        </w:numPr>
        <w:suppressAutoHyphens w:val="0"/>
        <w:autoSpaceDN/>
        <w:textAlignment w:val="auto"/>
        <w:rPr>
          <w:rFonts w:asciiTheme="minorHAnsi" w:eastAsiaTheme="minorHAnsi" w:hAnsiTheme="minorHAnsi" w:cstheme="minorBidi"/>
          <w:b/>
          <w:kern w:val="0"/>
          <w:sz w:val="28"/>
          <w:szCs w:val="22"/>
          <w:u w:val="single"/>
          <w:lang w:eastAsia="en-US" w:bidi="ar-SA"/>
        </w:rPr>
      </w:pPr>
      <w:r w:rsidRPr="00D632F9">
        <w:rPr>
          <w:rFonts w:asciiTheme="minorHAnsi" w:eastAsiaTheme="minorHAnsi" w:hAnsiTheme="minorHAnsi" w:cstheme="minorBidi"/>
          <w:b/>
          <w:kern w:val="0"/>
          <w:sz w:val="28"/>
          <w:szCs w:val="22"/>
          <w:u w:val="single"/>
          <w:lang w:eastAsia="en-US" w:bidi="ar-SA"/>
        </w:rPr>
        <w:lastRenderedPageBreak/>
        <w:t>The cognitive approach to explaining and treating depression</w:t>
      </w:r>
    </w:p>
    <w:p w:rsidR="00D632F9" w:rsidRPr="00D632F9" w:rsidRDefault="00D632F9" w:rsidP="00D632F9">
      <w:pPr>
        <w:widowControl/>
        <w:suppressAutoHyphens w:val="0"/>
        <w:autoSpaceDN/>
        <w:textAlignment w:val="auto"/>
        <w:rPr>
          <w:rFonts w:asciiTheme="minorHAnsi" w:eastAsiaTheme="minorHAnsi" w:hAnsiTheme="minorHAnsi" w:cstheme="minorBidi"/>
          <w:kern w:val="0"/>
          <w:sz w:val="22"/>
          <w:szCs w:val="22"/>
          <w:u w:val="single"/>
          <w:lang w:eastAsia="en-US" w:bidi="ar-SA"/>
        </w:rPr>
      </w:pPr>
    </w:p>
    <w:p w:rsidR="00D632F9" w:rsidRPr="00D632F9" w:rsidRDefault="00D632F9" w:rsidP="00D632F9">
      <w:pPr>
        <w:widowControl/>
        <w:suppressAutoHyphens w:val="0"/>
        <w:autoSpaceDN/>
        <w:jc w:val="center"/>
        <w:textAlignment w:val="auto"/>
        <w:rPr>
          <w:rFonts w:asciiTheme="minorHAnsi" w:eastAsiaTheme="minorHAnsi" w:hAnsiTheme="minorHAnsi" w:cstheme="minorBidi"/>
          <w:kern w:val="0"/>
          <w:sz w:val="22"/>
          <w:szCs w:val="22"/>
          <w:u w:val="single"/>
          <w:lang w:eastAsia="en-US" w:bidi="ar-SA"/>
        </w:rPr>
      </w:pPr>
      <w:r w:rsidRPr="00D632F9">
        <w:rPr>
          <w:rFonts w:asciiTheme="minorHAnsi" w:eastAsiaTheme="minorHAnsi" w:hAnsiTheme="minorHAnsi" w:cstheme="minorBidi"/>
          <w:b/>
          <w:kern w:val="0"/>
          <w:sz w:val="22"/>
          <w:szCs w:val="22"/>
          <w:u w:val="single"/>
          <w:lang w:eastAsia="en-US" w:bidi="ar-SA"/>
        </w:rPr>
        <w:t>These notes will provide you with the core knowledge you need for the lessons on this topic.</w:t>
      </w:r>
    </w:p>
    <w:p w:rsidR="00D632F9" w:rsidRPr="00D632F9" w:rsidRDefault="00D632F9" w:rsidP="00D632F9">
      <w:pPr>
        <w:widowControl/>
        <w:suppressAutoHyphens w:val="0"/>
        <w:autoSpaceDN/>
        <w:spacing w:after="200" w:line="276" w:lineRule="auto"/>
        <w:textAlignment w:val="auto"/>
        <w:rPr>
          <w:rFonts w:asciiTheme="minorHAnsi" w:eastAsiaTheme="minorHAnsi" w:hAnsiTheme="minorHAnsi" w:cstheme="minorBidi"/>
          <w:kern w:val="0"/>
          <w:sz w:val="2"/>
          <w:szCs w:val="22"/>
          <w:u w:val="single"/>
          <w:lang w:eastAsia="en-US" w:bidi="ar-SA"/>
        </w:rPr>
      </w:pPr>
    </w:p>
    <w:tbl>
      <w:tblPr>
        <w:tblStyle w:val="TableGrid"/>
        <w:tblW w:w="10881" w:type="dxa"/>
        <w:tblLayout w:type="fixed"/>
        <w:tblLook w:val="04A0" w:firstRow="1" w:lastRow="0" w:firstColumn="1" w:lastColumn="0" w:noHBand="0" w:noVBand="1"/>
      </w:tblPr>
      <w:tblGrid>
        <w:gridCol w:w="743"/>
        <w:gridCol w:w="7303"/>
        <w:gridCol w:w="1134"/>
        <w:gridCol w:w="1701"/>
      </w:tblGrid>
      <w:tr w:rsidR="009146CA" w:rsidRPr="00D632F9" w:rsidTr="001E5FD7">
        <w:tc>
          <w:tcPr>
            <w:tcW w:w="743" w:type="dxa"/>
          </w:tcPr>
          <w:p w:rsidR="009146CA" w:rsidRPr="00A27121" w:rsidRDefault="009146CA" w:rsidP="00D56496">
            <w:pPr>
              <w:pStyle w:val="Standard"/>
              <w:rPr>
                <w:b/>
              </w:rPr>
            </w:pPr>
            <w:r>
              <w:rPr>
                <w:b/>
              </w:rPr>
              <w:t>Skill</w:t>
            </w:r>
          </w:p>
        </w:tc>
        <w:tc>
          <w:tcPr>
            <w:tcW w:w="7303" w:type="dxa"/>
          </w:tcPr>
          <w:p w:rsidR="009146CA" w:rsidRPr="00D632F9" w:rsidRDefault="001E481F" w:rsidP="00D632F9">
            <w:pPr>
              <w:suppressAutoHyphens w:val="0"/>
              <w:rPr>
                <w:b/>
              </w:rPr>
            </w:pPr>
            <w:r>
              <w:rPr>
                <w:b/>
              </w:rPr>
              <w:t>Key questions</w:t>
            </w:r>
          </w:p>
        </w:tc>
        <w:tc>
          <w:tcPr>
            <w:tcW w:w="1134" w:type="dxa"/>
          </w:tcPr>
          <w:p w:rsidR="009146CA" w:rsidRPr="00D632F9" w:rsidRDefault="009146CA" w:rsidP="00D56496">
            <w:pPr>
              <w:rPr>
                <w:b/>
                <w:sz w:val="20"/>
                <w:szCs w:val="20"/>
              </w:rPr>
            </w:pPr>
            <w:r w:rsidRPr="00D632F9">
              <w:rPr>
                <w:b/>
                <w:sz w:val="20"/>
                <w:szCs w:val="20"/>
              </w:rPr>
              <w:t>Notes complete</w:t>
            </w:r>
          </w:p>
        </w:tc>
        <w:tc>
          <w:tcPr>
            <w:tcW w:w="1701" w:type="dxa"/>
          </w:tcPr>
          <w:p w:rsidR="009146CA" w:rsidRPr="00D632F9" w:rsidRDefault="009146CA" w:rsidP="00D56496">
            <w:pPr>
              <w:rPr>
                <w:b/>
                <w:sz w:val="20"/>
                <w:szCs w:val="20"/>
              </w:rPr>
            </w:pPr>
            <w:r w:rsidRPr="00D632F9">
              <w:rPr>
                <w:b/>
                <w:sz w:val="20"/>
                <w:szCs w:val="20"/>
              </w:rPr>
              <w:t xml:space="preserve">How well do you understand this? </w:t>
            </w:r>
          </w:p>
          <w:p w:rsidR="009146CA" w:rsidRPr="00D632F9" w:rsidRDefault="009146CA" w:rsidP="00D56496">
            <w:pPr>
              <w:rPr>
                <w:b/>
                <w:sz w:val="20"/>
                <w:szCs w:val="20"/>
              </w:rPr>
            </w:pPr>
            <w:r w:rsidRPr="00D632F9">
              <w:rPr>
                <w:b/>
                <w:sz w:val="20"/>
                <w:szCs w:val="20"/>
              </w:rPr>
              <w:t>Write RED, AMBER or GREEN</w:t>
            </w:r>
          </w:p>
        </w:tc>
      </w:tr>
      <w:tr w:rsidR="001E5FD7" w:rsidRPr="00D632F9" w:rsidTr="00623D9A">
        <w:tc>
          <w:tcPr>
            <w:tcW w:w="10881" w:type="dxa"/>
            <w:gridSpan w:val="4"/>
          </w:tcPr>
          <w:p w:rsidR="001E5FD7" w:rsidRPr="001E5FD7" w:rsidRDefault="001E5FD7" w:rsidP="001E5FD7">
            <w:pPr>
              <w:suppressAutoHyphens w:val="0"/>
              <w:spacing w:after="120"/>
              <w:jc w:val="center"/>
              <w:rPr>
                <w:b/>
              </w:rPr>
            </w:pPr>
            <w:r w:rsidRPr="001E5FD7">
              <w:rPr>
                <w:b/>
              </w:rPr>
              <w:t>Explaining depression</w:t>
            </w:r>
          </w:p>
        </w:tc>
      </w:tr>
      <w:tr w:rsidR="009146CA" w:rsidRPr="00D632F9" w:rsidTr="001E5FD7">
        <w:tc>
          <w:tcPr>
            <w:tcW w:w="743" w:type="dxa"/>
          </w:tcPr>
          <w:p w:rsidR="009146CA" w:rsidRDefault="009146CA" w:rsidP="00D56496">
            <w:pPr>
              <w:pStyle w:val="Standard"/>
            </w:pPr>
            <w:r>
              <w:t>AO1</w:t>
            </w:r>
          </w:p>
        </w:tc>
        <w:tc>
          <w:tcPr>
            <w:tcW w:w="7303" w:type="dxa"/>
          </w:tcPr>
          <w:p w:rsidR="009146CA" w:rsidRPr="00D632F9" w:rsidRDefault="00D56496" w:rsidP="00D56496">
            <w:pPr>
              <w:suppressAutoHyphens w:val="0"/>
            </w:pPr>
            <w:r>
              <w:t>From your knowledge of the cognitive approach – what is this approach inte</w:t>
            </w:r>
            <w:r>
              <w:t>r</w:t>
            </w:r>
            <w:r>
              <w:t>ested in studying?</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Pr="00A27121" w:rsidRDefault="009146CA" w:rsidP="00D56496">
            <w:pPr>
              <w:pStyle w:val="Standard"/>
            </w:pPr>
            <w:r>
              <w:t>AO1</w:t>
            </w:r>
          </w:p>
        </w:tc>
        <w:tc>
          <w:tcPr>
            <w:tcW w:w="7303" w:type="dxa"/>
          </w:tcPr>
          <w:p w:rsidR="009146CA" w:rsidRPr="00D632F9" w:rsidRDefault="009146CA" w:rsidP="00D632F9">
            <w:pPr>
              <w:suppressAutoHyphens w:val="0"/>
            </w:pPr>
            <w:r w:rsidRPr="00D632F9">
              <w:t>What does the cognitive approach suggest causes depression?</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Pr="00A27121" w:rsidRDefault="009146CA" w:rsidP="00D56496">
            <w:pPr>
              <w:pStyle w:val="Standard"/>
            </w:pPr>
            <w:r>
              <w:t>AO1</w:t>
            </w:r>
          </w:p>
        </w:tc>
        <w:tc>
          <w:tcPr>
            <w:tcW w:w="7303" w:type="dxa"/>
          </w:tcPr>
          <w:p w:rsidR="009146CA" w:rsidRPr="00D632F9" w:rsidRDefault="009146CA" w:rsidP="00D632F9">
            <w:pPr>
              <w:suppressAutoHyphens w:val="0"/>
            </w:pPr>
            <w:r w:rsidRPr="00D632F9">
              <w:t>Using an example, describe Ellis’ ABC model.</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Pr="00A27121" w:rsidRDefault="009146CA" w:rsidP="00D56496">
            <w:pPr>
              <w:pStyle w:val="Standard"/>
            </w:pPr>
            <w:r>
              <w:t>AO1</w:t>
            </w:r>
          </w:p>
        </w:tc>
        <w:tc>
          <w:tcPr>
            <w:tcW w:w="7303" w:type="dxa"/>
          </w:tcPr>
          <w:p w:rsidR="009146CA" w:rsidRPr="00D632F9" w:rsidRDefault="009146CA" w:rsidP="00D632F9">
            <w:pPr>
              <w:suppressAutoHyphens w:val="0"/>
            </w:pPr>
            <w:r w:rsidRPr="00D632F9">
              <w:t xml:space="preserve">What is </w:t>
            </w:r>
            <w:proofErr w:type="spellStart"/>
            <w:r w:rsidRPr="00D632F9">
              <w:t>mustabatory</w:t>
            </w:r>
            <w:proofErr w:type="spellEnd"/>
            <w:r w:rsidRPr="00D632F9">
              <w:t xml:space="preserve"> thinking? Give an example.</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Default="00D56496" w:rsidP="00D56496">
            <w:pPr>
              <w:pStyle w:val="Standard"/>
            </w:pPr>
            <w:r>
              <w:t>AO1</w:t>
            </w:r>
          </w:p>
        </w:tc>
        <w:tc>
          <w:tcPr>
            <w:tcW w:w="7303" w:type="dxa"/>
          </w:tcPr>
          <w:p w:rsidR="009146CA" w:rsidRPr="00D632F9" w:rsidRDefault="009146CA" w:rsidP="00D632F9">
            <w:pPr>
              <w:suppressAutoHyphens w:val="0"/>
            </w:pPr>
            <w:r w:rsidRPr="00D632F9">
              <w:t xml:space="preserve">What are the 3 components of Beck’s cognitive triad? </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Pr="00A27121" w:rsidRDefault="009146CA" w:rsidP="00D56496">
            <w:pPr>
              <w:pStyle w:val="Standard"/>
            </w:pPr>
            <w:r>
              <w:t>AO1</w:t>
            </w:r>
          </w:p>
        </w:tc>
        <w:tc>
          <w:tcPr>
            <w:tcW w:w="7303" w:type="dxa"/>
          </w:tcPr>
          <w:p w:rsidR="009146CA" w:rsidRPr="00D632F9" w:rsidRDefault="00A76FAC" w:rsidP="00A76FAC">
            <w:pPr>
              <w:suppressAutoHyphens w:val="0"/>
            </w:pPr>
            <w:r>
              <w:t>From your knowledge of the cognitive approach - w</w:t>
            </w:r>
            <w:r w:rsidR="009146CA" w:rsidRPr="00D632F9">
              <w:t>hat is a schema? Give an example of a negative self-schema someone with depression may have.</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Pr="00A27121" w:rsidRDefault="009146CA" w:rsidP="00D56496">
            <w:pPr>
              <w:pStyle w:val="Standard"/>
            </w:pPr>
            <w:r>
              <w:t>AO1</w:t>
            </w:r>
          </w:p>
        </w:tc>
        <w:tc>
          <w:tcPr>
            <w:tcW w:w="7303" w:type="dxa"/>
          </w:tcPr>
          <w:p w:rsidR="009146CA" w:rsidRPr="00D632F9" w:rsidRDefault="00502DEB" w:rsidP="00D632F9">
            <w:pPr>
              <w:suppressAutoHyphens w:val="0"/>
            </w:pPr>
            <w:r>
              <w:t>Give a definition of</w:t>
            </w:r>
            <w:r w:rsidR="009146CA" w:rsidRPr="00D632F9">
              <w:t xml:space="preserve"> two cognitive biases and give a real life example for one of these.</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Pr="00A27121" w:rsidRDefault="009146CA" w:rsidP="00D56496">
            <w:pPr>
              <w:pStyle w:val="Standard"/>
            </w:pPr>
            <w:r>
              <w:t>AO1</w:t>
            </w:r>
          </w:p>
        </w:tc>
        <w:tc>
          <w:tcPr>
            <w:tcW w:w="7303" w:type="dxa"/>
          </w:tcPr>
          <w:p w:rsidR="009146CA" w:rsidRPr="00D632F9" w:rsidRDefault="00A76FAC" w:rsidP="00A76FAC">
            <w:pPr>
              <w:suppressAutoHyphens w:val="0"/>
            </w:pPr>
            <w:r>
              <w:t xml:space="preserve">Describe </w:t>
            </w:r>
            <w:r w:rsidR="00502DEB">
              <w:t>the negative triad.</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Default="00502DEB" w:rsidP="00D56496">
            <w:pPr>
              <w:pStyle w:val="Standard"/>
            </w:pPr>
            <w:r>
              <w:t>AO3</w:t>
            </w:r>
          </w:p>
        </w:tc>
        <w:tc>
          <w:tcPr>
            <w:tcW w:w="7303" w:type="dxa"/>
          </w:tcPr>
          <w:p w:rsidR="009146CA" w:rsidRPr="00D632F9" w:rsidRDefault="00502DEB" w:rsidP="00502DEB">
            <w:pPr>
              <w:suppressAutoHyphens w:val="0"/>
            </w:pPr>
            <w:r>
              <w:t xml:space="preserve">Read the three evaluation points on the cognitive approach to depression in the pack then write up 3 </w:t>
            </w:r>
            <w:r w:rsidR="00B706C0">
              <w:t>PEEL</w:t>
            </w:r>
            <w:r>
              <w:t xml:space="preserve"> paragraphs using these evaluation points.</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1E5FD7" w:rsidRPr="00D632F9" w:rsidTr="00623D9A">
        <w:tc>
          <w:tcPr>
            <w:tcW w:w="10881" w:type="dxa"/>
            <w:gridSpan w:val="4"/>
          </w:tcPr>
          <w:p w:rsidR="001E5FD7" w:rsidRPr="001E5FD7" w:rsidRDefault="001E5FD7" w:rsidP="001E5FD7">
            <w:pPr>
              <w:suppressAutoHyphens w:val="0"/>
              <w:spacing w:after="120"/>
              <w:jc w:val="center"/>
              <w:rPr>
                <w:b/>
              </w:rPr>
            </w:pPr>
            <w:r w:rsidRPr="001E5FD7">
              <w:rPr>
                <w:b/>
              </w:rPr>
              <w:t>Treating depression</w:t>
            </w:r>
          </w:p>
        </w:tc>
      </w:tr>
      <w:tr w:rsidR="009146CA" w:rsidRPr="00D632F9" w:rsidTr="001E5FD7">
        <w:tc>
          <w:tcPr>
            <w:tcW w:w="743" w:type="dxa"/>
          </w:tcPr>
          <w:p w:rsidR="009146CA" w:rsidRPr="00A27121" w:rsidRDefault="00D56496" w:rsidP="00D56496">
            <w:pPr>
              <w:pStyle w:val="Standard"/>
            </w:pPr>
            <w:r>
              <w:t>AO1</w:t>
            </w:r>
          </w:p>
        </w:tc>
        <w:tc>
          <w:tcPr>
            <w:tcW w:w="7303" w:type="dxa"/>
          </w:tcPr>
          <w:p w:rsidR="009146CA" w:rsidRPr="00D632F9" w:rsidRDefault="00502DEB" w:rsidP="00D632F9">
            <w:pPr>
              <w:suppressAutoHyphens w:val="0"/>
            </w:pPr>
            <w:r w:rsidRPr="00D632F9">
              <w:t>What is the overall aim of cognitive behavioural therapy (CBT)?</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Pr="00A27121" w:rsidRDefault="009146CA" w:rsidP="00D56496">
            <w:pPr>
              <w:pStyle w:val="Standard"/>
            </w:pPr>
            <w:r>
              <w:t>AO1</w:t>
            </w:r>
          </w:p>
        </w:tc>
        <w:tc>
          <w:tcPr>
            <w:tcW w:w="7303" w:type="dxa"/>
          </w:tcPr>
          <w:p w:rsidR="009146CA" w:rsidRPr="00D632F9" w:rsidRDefault="00502DEB" w:rsidP="00D632F9">
            <w:pPr>
              <w:suppressAutoHyphens w:val="0"/>
            </w:pPr>
            <w:r w:rsidRPr="00D632F9">
              <w:t>Identify three key aspects of Beck’s cognitive therapy.</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Default="009146CA" w:rsidP="00D56496">
            <w:pPr>
              <w:pStyle w:val="Standard"/>
            </w:pPr>
            <w:r>
              <w:t>AO1</w:t>
            </w:r>
          </w:p>
        </w:tc>
        <w:tc>
          <w:tcPr>
            <w:tcW w:w="7303" w:type="dxa"/>
          </w:tcPr>
          <w:p w:rsidR="009146CA" w:rsidRPr="00D632F9" w:rsidRDefault="00502DEB" w:rsidP="00D632F9">
            <w:pPr>
              <w:suppressAutoHyphens w:val="0"/>
            </w:pPr>
            <w:r w:rsidRPr="00D632F9">
              <w:t>What are two ways in which REBT disputes irrational thoughts and beliefs?</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r w:rsidR="009146CA" w:rsidRPr="00D632F9" w:rsidTr="001E5FD7">
        <w:tc>
          <w:tcPr>
            <w:tcW w:w="743" w:type="dxa"/>
          </w:tcPr>
          <w:p w:rsidR="009146CA" w:rsidRDefault="009146CA" w:rsidP="00D56496">
            <w:pPr>
              <w:pStyle w:val="Standard"/>
            </w:pPr>
            <w:r>
              <w:t>AO3</w:t>
            </w:r>
          </w:p>
        </w:tc>
        <w:tc>
          <w:tcPr>
            <w:tcW w:w="7303" w:type="dxa"/>
          </w:tcPr>
          <w:p w:rsidR="009146CA" w:rsidRPr="00D632F9" w:rsidRDefault="00502DEB" w:rsidP="00502DEB">
            <w:pPr>
              <w:suppressAutoHyphens w:val="0"/>
            </w:pPr>
            <w:r>
              <w:t xml:space="preserve">Read the three evaluation points on the use of CBT to treat depression in the pack then write up 3 </w:t>
            </w:r>
            <w:r w:rsidR="00B706C0">
              <w:t>PEEL</w:t>
            </w:r>
            <w:r>
              <w:t xml:space="preserve"> paragraphs using these evaluation points.</w:t>
            </w:r>
          </w:p>
        </w:tc>
        <w:tc>
          <w:tcPr>
            <w:tcW w:w="1134" w:type="dxa"/>
          </w:tcPr>
          <w:p w:rsidR="009146CA" w:rsidRPr="00D632F9" w:rsidRDefault="009146CA" w:rsidP="00D632F9">
            <w:pPr>
              <w:suppressAutoHyphens w:val="0"/>
              <w:spacing w:after="120"/>
              <w:rPr>
                <w:u w:val="single"/>
              </w:rPr>
            </w:pPr>
          </w:p>
        </w:tc>
        <w:tc>
          <w:tcPr>
            <w:tcW w:w="1701" w:type="dxa"/>
          </w:tcPr>
          <w:p w:rsidR="009146CA" w:rsidRPr="00D632F9" w:rsidRDefault="009146CA" w:rsidP="00D632F9">
            <w:pPr>
              <w:suppressAutoHyphens w:val="0"/>
              <w:spacing w:after="120"/>
              <w:rPr>
                <w:u w:val="single"/>
              </w:rPr>
            </w:pPr>
          </w:p>
        </w:tc>
      </w:tr>
    </w:tbl>
    <w:p w:rsidR="00D632F9" w:rsidRPr="00D632F9" w:rsidRDefault="00D632F9" w:rsidP="00D632F9">
      <w:pPr>
        <w:widowControl/>
        <w:suppressAutoHyphens w:val="0"/>
        <w:autoSpaceDN/>
        <w:textAlignment w:val="auto"/>
        <w:rPr>
          <w:rFonts w:asciiTheme="minorHAnsi" w:eastAsiaTheme="minorHAnsi" w:hAnsiTheme="minorHAnsi" w:cstheme="minorBidi"/>
          <w:kern w:val="0"/>
          <w:sz w:val="10"/>
          <w:szCs w:val="22"/>
          <w:u w:val="single"/>
          <w:lang w:eastAsia="en-US" w:bidi="ar-SA"/>
        </w:rPr>
      </w:pPr>
    </w:p>
    <w:p w:rsidR="00D632F9" w:rsidRPr="00D632F9" w:rsidRDefault="00D632F9" w:rsidP="00D632F9">
      <w:pPr>
        <w:ind w:left="-283"/>
        <w:rPr>
          <w:rFonts w:asciiTheme="minorHAnsi" w:hAnsiTheme="minorHAnsi"/>
          <w:b/>
          <w:sz w:val="22"/>
          <w:szCs w:val="22"/>
        </w:rPr>
      </w:pPr>
      <w:r w:rsidRPr="00D632F9">
        <w:rPr>
          <w:rFonts w:asciiTheme="minorHAnsi" w:hAnsiTheme="minorHAnsi"/>
          <w:b/>
          <w:sz w:val="22"/>
          <w:szCs w:val="22"/>
        </w:rPr>
        <w:t>Also include the following in your notes:</w:t>
      </w:r>
    </w:p>
    <w:p w:rsidR="00D632F9" w:rsidRPr="00D632F9" w:rsidRDefault="00D632F9" w:rsidP="00D632F9">
      <w:pPr>
        <w:widowControl/>
        <w:suppressAutoHyphens w:val="0"/>
        <w:autoSpaceDN/>
        <w:ind w:left="-283"/>
        <w:textAlignment w:val="auto"/>
        <w:rPr>
          <w:rFonts w:asciiTheme="minorHAnsi" w:eastAsiaTheme="minorHAnsi" w:hAnsiTheme="minorHAnsi" w:cstheme="minorBidi"/>
          <w:b/>
          <w:i/>
          <w:kern w:val="0"/>
          <w:sz w:val="12"/>
          <w:szCs w:val="22"/>
          <w:lang w:eastAsia="en-US" w:bidi="ar-SA"/>
        </w:rPr>
      </w:pPr>
    </w:p>
    <w:p w:rsidR="00D632F9" w:rsidRPr="00D632F9" w:rsidRDefault="00D632F9" w:rsidP="00D632F9">
      <w:pPr>
        <w:widowControl/>
        <w:numPr>
          <w:ilvl w:val="0"/>
          <w:numId w:val="4"/>
        </w:numPr>
        <w:suppressAutoHyphens w:val="0"/>
        <w:autoSpaceDN/>
        <w:spacing w:after="200" w:line="276" w:lineRule="auto"/>
        <w:contextualSpacing/>
        <w:textAlignment w:val="auto"/>
        <w:rPr>
          <w:rFonts w:asciiTheme="minorHAnsi" w:eastAsiaTheme="minorHAnsi" w:hAnsiTheme="minorHAnsi" w:cstheme="minorBidi"/>
          <w:kern w:val="0"/>
          <w:sz w:val="22"/>
          <w:szCs w:val="22"/>
          <w:lang w:eastAsia="en-US" w:bidi="ar-SA"/>
        </w:rPr>
      </w:pPr>
      <w:r w:rsidRPr="00D632F9">
        <w:rPr>
          <w:rFonts w:asciiTheme="minorHAnsi" w:eastAsiaTheme="minorHAnsi" w:hAnsiTheme="minorHAnsi" w:cstheme="minorBidi"/>
          <w:b/>
          <w:kern w:val="0"/>
          <w:sz w:val="22"/>
          <w:szCs w:val="22"/>
          <w:lang w:eastAsia="en-US" w:bidi="ar-SA"/>
        </w:rPr>
        <w:t>Key terms:</w:t>
      </w:r>
      <w:r w:rsidRPr="00D632F9">
        <w:rPr>
          <w:rFonts w:asciiTheme="minorHAnsi" w:eastAsiaTheme="minorHAnsi" w:hAnsiTheme="minorHAnsi" w:cstheme="minorBidi"/>
          <w:b/>
          <w:i/>
          <w:kern w:val="0"/>
          <w:sz w:val="22"/>
          <w:szCs w:val="22"/>
          <w:lang w:eastAsia="en-US" w:bidi="ar-SA"/>
        </w:rPr>
        <w:t xml:space="preserve"> </w:t>
      </w:r>
      <w:r w:rsidRPr="00D632F9">
        <w:rPr>
          <w:rFonts w:asciiTheme="minorHAnsi" w:eastAsiaTheme="minorHAnsi" w:hAnsiTheme="minorHAnsi" w:cstheme="minorBidi"/>
          <w:kern w:val="0"/>
          <w:sz w:val="22"/>
          <w:szCs w:val="22"/>
          <w:lang w:eastAsia="en-US" w:bidi="ar-SA"/>
        </w:rPr>
        <w:t>irrational thinking,</w:t>
      </w:r>
      <w:r w:rsidRPr="00D632F9">
        <w:rPr>
          <w:rFonts w:asciiTheme="minorHAnsi" w:eastAsiaTheme="minorHAnsi" w:hAnsiTheme="minorHAnsi" w:cstheme="minorBidi"/>
          <w:b/>
          <w:i/>
          <w:kern w:val="0"/>
          <w:sz w:val="22"/>
          <w:szCs w:val="22"/>
          <w:lang w:eastAsia="en-US" w:bidi="ar-SA"/>
        </w:rPr>
        <w:t xml:space="preserve"> </w:t>
      </w:r>
      <w:r w:rsidRPr="00D632F9">
        <w:rPr>
          <w:rFonts w:asciiTheme="minorHAnsi" w:eastAsiaTheme="minorHAnsi" w:hAnsiTheme="minorHAnsi" w:cstheme="minorBidi"/>
          <w:kern w:val="0"/>
          <w:sz w:val="22"/>
          <w:szCs w:val="22"/>
          <w:lang w:eastAsia="en-US" w:bidi="ar-SA"/>
        </w:rPr>
        <w:t>maladaptive behaviour, behavioural activation, thought catching, empirical di</w:t>
      </w:r>
      <w:r w:rsidRPr="00D632F9">
        <w:rPr>
          <w:rFonts w:asciiTheme="minorHAnsi" w:eastAsiaTheme="minorHAnsi" w:hAnsiTheme="minorHAnsi" w:cstheme="minorBidi"/>
          <w:kern w:val="0"/>
          <w:sz w:val="22"/>
          <w:szCs w:val="22"/>
          <w:lang w:eastAsia="en-US" w:bidi="ar-SA"/>
        </w:rPr>
        <w:t>s</w:t>
      </w:r>
      <w:r w:rsidRPr="00D632F9">
        <w:rPr>
          <w:rFonts w:asciiTheme="minorHAnsi" w:eastAsiaTheme="minorHAnsi" w:hAnsiTheme="minorHAnsi" w:cstheme="minorBidi"/>
          <w:kern w:val="0"/>
          <w:sz w:val="22"/>
          <w:szCs w:val="22"/>
          <w:lang w:eastAsia="en-US" w:bidi="ar-SA"/>
        </w:rPr>
        <w:t xml:space="preserve">pute, logical dispute, cognitive bias, overgeneralising, </w:t>
      </w:r>
      <w:proofErr w:type="spellStart"/>
      <w:r w:rsidRPr="00D632F9">
        <w:rPr>
          <w:rFonts w:asciiTheme="minorHAnsi" w:eastAsiaTheme="minorHAnsi" w:hAnsiTheme="minorHAnsi" w:cstheme="minorBidi"/>
          <w:kern w:val="0"/>
          <w:sz w:val="22"/>
          <w:szCs w:val="22"/>
          <w:lang w:eastAsia="en-US" w:bidi="ar-SA"/>
        </w:rPr>
        <w:t>catastrophising</w:t>
      </w:r>
      <w:proofErr w:type="spellEnd"/>
      <w:r w:rsidRPr="00D632F9">
        <w:rPr>
          <w:rFonts w:asciiTheme="minorHAnsi" w:eastAsiaTheme="minorHAnsi" w:hAnsiTheme="minorHAnsi" w:cstheme="minorBidi"/>
          <w:kern w:val="0"/>
          <w:sz w:val="22"/>
          <w:szCs w:val="22"/>
          <w:lang w:eastAsia="en-US" w:bidi="ar-SA"/>
        </w:rPr>
        <w:t>.</w:t>
      </w:r>
    </w:p>
    <w:p w:rsidR="00D632F9" w:rsidRPr="00D632F9" w:rsidRDefault="00D632F9" w:rsidP="00D632F9">
      <w:pPr>
        <w:widowControl/>
        <w:suppressAutoHyphens w:val="0"/>
        <w:autoSpaceDN/>
        <w:ind w:left="360"/>
        <w:contextualSpacing/>
        <w:textAlignment w:val="auto"/>
        <w:rPr>
          <w:rFonts w:asciiTheme="minorHAnsi" w:eastAsiaTheme="minorHAnsi" w:hAnsiTheme="minorHAnsi" w:cstheme="minorBidi"/>
          <w:kern w:val="0"/>
          <w:sz w:val="12"/>
          <w:szCs w:val="22"/>
          <w:lang w:eastAsia="en-US" w:bidi="ar-SA"/>
        </w:rPr>
      </w:pPr>
    </w:p>
    <w:p w:rsidR="00D632F9" w:rsidRPr="00D632F9" w:rsidRDefault="00D632F9" w:rsidP="00D632F9">
      <w:pPr>
        <w:widowControl/>
        <w:numPr>
          <w:ilvl w:val="0"/>
          <w:numId w:val="4"/>
        </w:numPr>
        <w:suppressAutoHyphens w:val="0"/>
        <w:autoSpaceDN/>
        <w:spacing w:after="200" w:line="276" w:lineRule="auto"/>
        <w:contextualSpacing/>
        <w:textAlignment w:val="auto"/>
        <w:rPr>
          <w:rFonts w:asciiTheme="minorHAnsi" w:eastAsiaTheme="minorHAnsi" w:hAnsiTheme="minorHAnsi" w:cstheme="minorBidi"/>
          <w:kern w:val="0"/>
          <w:sz w:val="22"/>
          <w:szCs w:val="22"/>
          <w:lang w:eastAsia="en-US" w:bidi="ar-SA"/>
        </w:rPr>
      </w:pPr>
      <w:r w:rsidRPr="00D632F9">
        <w:rPr>
          <w:rFonts w:asciiTheme="minorHAnsi" w:eastAsiaTheme="minorHAnsi" w:hAnsiTheme="minorHAnsi" w:cstheme="minorBidi"/>
          <w:b/>
          <w:kern w:val="0"/>
          <w:sz w:val="22"/>
          <w:szCs w:val="22"/>
          <w:lang w:eastAsia="en-US" w:bidi="ar-SA"/>
        </w:rPr>
        <w:t>Draw:</w:t>
      </w:r>
      <w:r w:rsidRPr="00D632F9">
        <w:rPr>
          <w:rFonts w:asciiTheme="minorHAnsi" w:eastAsiaTheme="minorHAnsi" w:hAnsiTheme="minorHAnsi" w:cstheme="minorBidi"/>
          <w:b/>
          <w:i/>
          <w:kern w:val="0"/>
          <w:sz w:val="22"/>
          <w:szCs w:val="22"/>
          <w:lang w:eastAsia="en-US" w:bidi="ar-SA"/>
        </w:rPr>
        <w:t xml:space="preserve"> </w:t>
      </w:r>
      <w:r w:rsidRPr="00D632F9">
        <w:rPr>
          <w:rFonts w:asciiTheme="minorHAnsi" w:eastAsiaTheme="minorHAnsi" w:hAnsiTheme="minorHAnsi" w:cstheme="minorBidi"/>
          <w:kern w:val="0"/>
          <w:sz w:val="22"/>
          <w:szCs w:val="22"/>
          <w:lang w:eastAsia="en-US" w:bidi="ar-SA"/>
        </w:rPr>
        <w:t>A diagram of Ellis’ ABC model comparing the ABC for a person who suffers with depression and a person who does not suffer with depression. Include a real life example for each of the ABC components.</w:t>
      </w:r>
    </w:p>
    <w:p w:rsidR="00D632F9" w:rsidRPr="00D632F9" w:rsidRDefault="00D632F9" w:rsidP="00D632F9">
      <w:pPr>
        <w:widowControl/>
        <w:suppressAutoHyphens w:val="0"/>
        <w:autoSpaceDN/>
        <w:ind w:left="360"/>
        <w:contextualSpacing/>
        <w:textAlignment w:val="auto"/>
        <w:rPr>
          <w:rFonts w:asciiTheme="minorHAnsi" w:eastAsiaTheme="minorHAnsi" w:hAnsiTheme="minorHAnsi" w:cstheme="minorBidi"/>
          <w:kern w:val="0"/>
          <w:sz w:val="12"/>
          <w:szCs w:val="22"/>
          <w:lang w:eastAsia="en-US" w:bidi="ar-SA"/>
        </w:rPr>
      </w:pPr>
    </w:p>
    <w:p w:rsidR="00D632F9" w:rsidRPr="00D632F9" w:rsidRDefault="00D632F9" w:rsidP="00D632F9">
      <w:pPr>
        <w:widowControl/>
        <w:numPr>
          <w:ilvl w:val="0"/>
          <w:numId w:val="4"/>
        </w:numPr>
        <w:suppressAutoHyphens w:val="0"/>
        <w:autoSpaceDN/>
        <w:spacing w:after="200" w:line="276" w:lineRule="auto"/>
        <w:contextualSpacing/>
        <w:textAlignment w:val="auto"/>
        <w:rPr>
          <w:rFonts w:asciiTheme="minorHAnsi" w:eastAsiaTheme="minorHAnsi" w:hAnsiTheme="minorHAnsi" w:cstheme="minorBidi"/>
          <w:kern w:val="0"/>
          <w:sz w:val="22"/>
          <w:szCs w:val="22"/>
          <w:lang w:eastAsia="en-US" w:bidi="ar-SA"/>
        </w:rPr>
      </w:pPr>
      <w:r w:rsidRPr="00D632F9">
        <w:rPr>
          <w:rFonts w:asciiTheme="minorHAnsi" w:eastAsiaTheme="minorHAnsi" w:hAnsiTheme="minorHAnsi" w:cstheme="minorBidi"/>
          <w:b/>
          <w:kern w:val="0"/>
          <w:sz w:val="22"/>
          <w:szCs w:val="22"/>
          <w:lang w:eastAsia="en-US" w:bidi="ar-SA"/>
        </w:rPr>
        <w:t>Draw:</w:t>
      </w:r>
      <w:r w:rsidRPr="00D632F9">
        <w:rPr>
          <w:rFonts w:asciiTheme="minorHAnsi" w:eastAsiaTheme="minorHAnsi" w:hAnsiTheme="minorHAnsi" w:cstheme="minorBidi"/>
          <w:b/>
          <w:i/>
          <w:kern w:val="0"/>
          <w:sz w:val="22"/>
          <w:szCs w:val="22"/>
          <w:lang w:eastAsia="en-US" w:bidi="ar-SA"/>
        </w:rPr>
        <w:t xml:space="preserve"> </w:t>
      </w:r>
      <w:r w:rsidRPr="00D632F9">
        <w:rPr>
          <w:rFonts w:asciiTheme="minorHAnsi" w:eastAsiaTheme="minorHAnsi" w:hAnsiTheme="minorHAnsi" w:cstheme="minorBidi"/>
          <w:kern w:val="0"/>
          <w:sz w:val="22"/>
          <w:szCs w:val="22"/>
          <w:lang w:eastAsia="en-US" w:bidi="ar-SA"/>
        </w:rPr>
        <w:t>Beck’s negative triad and label with a real life example.</w:t>
      </w:r>
    </w:p>
    <w:p w:rsidR="00D632F9" w:rsidRPr="00D632F9" w:rsidRDefault="00D632F9" w:rsidP="00D632F9">
      <w:pPr>
        <w:widowControl/>
        <w:suppressAutoHyphens w:val="0"/>
        <w:autoSpaceDN/>
        <w:ind w:left="-283"/>
        <w:textAlignment w:val="auto"/>
        <w:rPr>
          <w:rFonts w:asciiTheme="minorHAnsi" w:eastAsiaTheme="minorHAnsi" w:hAnsiTheme="minorHAnsi" w:cstheme="minorBidi"/>
          <w:b/>
          <w:i/>
          <w:kern w:val="0"/>
          <w:sz w:val="22"/>
          <w:szCs w:val="22"/>
          <w:lang w:eastAsia="en-US" w:bidi="ar-SA"/>
        </w:rPr>
      </w:pPr>
    </w:p>
    <w:p w:rsidR="00D632F9" w:rsidRPr="00D632F9" w:rsidRDefault="00D632F9" w:rsidP="00D632F9">
      <w:pPr>
        <w:widowControl/>
        <w:suppressAutoHyphens w:val="0"/>
        <w:autoSpaceDN/>
        <w:spacing w:after="200" w:line="276" w:lineRule="auto"/>
        <w:textAlignment w:val="auto"/>
        <w:rPr>
          <w:rFonts w:ascii="Verdana" w:eastAsiaTheme="minorHAnsi" w:hAnsi="Verdana" w:cs="Arial"/>
          <w:kern w:val="0"/>
          <w:sz w:val="20"/>
          <w:szCs w:val="20"/>
          <w:lang w:eastAsia="en-US" w:bidi="ar-SA"/>
        </w:rPr>
      </w:pPr>
      <w:r w:rsidRPr="00D632F9">
        <w:rPr>
          <w:rFonts w:asciiTheme="minorHAnsi" w:eastAsiaTheme="minorHAnsi" w:hAnsiTheme="minorHAnsi"/>
          <w:noProof/>
          <w:kern w:val="0"/>
          <w:sz w:val="22"/>
          <w:szCs w:val="22"/>
          <w:lang w:eastAsia="en-GB" w:bidi="ar-SA"/>
        </w:rPr>
        <mc:AlternateContent>
          <mc:Choice Requires="wps">
            <w:drawing>
              <wp:anchor distT="0" distB="0" distL="114300" distR="114300" simplePos="0" relativeHeight="251661312" behindDoc="0" locked="0" layoutInCell="1" allowOverlap="1" wp14:anchorId="4C819AE4" wp14:editId="231FF5C5">
                <wp:simplePos x="0" y="0"/>
                <wp:positionH relativeFrom="column">
                  <wp:posOffset>-106326</wp:posOffset>
                </wp:positionH>
                <wp:positionV relativeFrom="paragraph">
                  <wp:posOffset>67591</wp:posOffset>
                </wp:positionV>
                <wp:extent cx="6996223" cy="978195"/>
                <wp:effectExtent l="0" t="0" r="14605" b="12700"/>
                <wp:wrapNone/>
                <wp:docPr id="7" name="Text Box 7"/>
                <wp:cNvGraphicFramePr/>
                <a:graphic xmlns:a="http://schemas.openxmlformats.org/drawingml/2006/main">
                  <a:graphicData uri="http://schemas.microsoft.com/office/word/2010/wordprocessingShape">
                    <wps:wsp>
                      <wps:cNvSpPr txBox="1"/>
                      <wps:spPr>
                        <a:xfrm>
                          <a:off x="0" y="0"/>
                          <a:ext cx="6996223" cy="978195"/>
                        </a:xfrm>
                        <a:prstGeom prst="rect">
                          <a:avLst/>
                        </a:prstGeom>
                        <a:noFill/>
                        <a:ln w="25400" cap="flat" cmpd="sng" algn="ctr">
                          <a:solidFill>
                            <a:sysClr val="windowText" lastClr="000000"/>
                          </a:solidFill>
                          <a:prstDash val="solid"/>
                        </a:ln>
                        <a:effectLst/>
                      </wps:spPr>
                      <wps:txbx>
                        <w:txbxContent>
                          <w:p w:rsidR="00EB7A13" w:rsidRPr="00327582" w:rsidRDefault="00EB7A13" w:rsidP="00D632F9">
                            <w:pPr>
                              <w:rPr>
                                <w:rFonts w:asciiTheme="minorHAnsi" w:hAnsiTheme="minorHAnsi"/>
                                <w:sz w:val="22"/>
                              </w:rPr>
                            </w:pPr>
                            <w:r w:rsidRPr="00327582">
                              <w:rPr>
                                <w:rFonts w:asciiTheme="minorHAnsi" w:hAnsiTheme="minorHAnsi"/>
                                <w:b/>
                                <w:i/>
                                <w:sz w:val="22"/>
                              </w:rPr>
                              <w:t xml:space="preserve">Challenge task: </w:t>
                            </w:r>
                            <w:r w:rsidRPr="00327582">
                              <w:rPr>
                                <w:rFonts w:asciiTheme="minorHAnsi" w:hAnsiTheme="minorHAnsi"/>
                                <w:sz w:val="22"/>
                              </w:rPr>
                              <w:t>Two individuals who are suffering from depression have written to a Doctors column in a newspaper seeking advice on treatment. The doctor has concluded that CBT would be an appropriate treatment for one of the individuals but not for the other.  Your task is to write the two letters that have been sent to the Doctors newspaper column, each letter should be no more than 100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8.35pt;margin-top:5.3pt;width:550.9pt;height: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ftdgIAAN4EAAAOAAAAZHJzL2Uyb0RvYy54bWysVFFP2zAQfp+0/2D5faTNCqUVKepATJMQ&#10;IMHEs+s4TSTH59luk+7X77OTAmN7mtYH93x3/nz3+btcXPatZnvlfEOm4NOTCWfKSCobsy3496eb&#10;T+ec+SBMKTQZVfCD8vxy9fHDRWeXKqeadKkcA4jxy84WvA7BLrPMy1q1wp+QVQbBilwrArZum5VO&#10;dEBvdZZPJmdZR660jqTyHt7rIchXCb+qlAz3VeVVYLrgqC2k1aV1E9dsdSGWWyds3cixDPEPVbSi&#10;Mbj0BepaBMF2rvkDqm2kI09VOJHUZlRVjVSpB3Qznbzr5rEWVqVeQI63LzT5/wcr7/YPjjVlweec&#10;GdHiiZ5UH9gX6tk8stNZv0TSo0Va6OHGKx/9Hs7YdF+5Nv6jHYY4eD68cBvBJJxni8VZnn/mTCK2&#10;mJ9PF6cRJns9bZ0PXxW1LBoFd3i7RKnY3/owpB5T4mWGbhqt0/tpw7qC56ezCa6WAjKqtAgwW4vG&#10;vNlyJvQW+pTBJUhPuinj8QjkD/5KO7YXkAiUVVIXGeBMCx8QQCfpN1b729FYz7Xw9XA4hcY0bSK0&#10;Sgocy49MDoxFK/SbPvGeH9ncUHkAyY4GkXorbxrg36KMB+GgSjSHSQv3WCpN6JhGi7Oa3M+/+WM+&#10;xIIoZx1UDjZ+7IRT6O6bgYwW09ksjkXazE7nOTbubWTzNmJ27RWBpSlm2spkxvygj2blqH3GQK7j&#10;rQgJI3F3wcHmYF6FYfYw0FKt1ykJg2BFuDWPVkboyFvk9al/Fs6OYgh4kTs6zoNYvtPEkDuoYr0L&#10;VDVJMJHngVUILW4wREly48DHKX27T1mvn6XVLwAAAP//AwBQSwMEFAAGAAgAAAAhAJKEKlPhAAAA&#10;CwEAAA8AAABkcnMvZG93bnJldi54bWxMj8FOwzAMhu9IvENkJG5b0gnKVJpOUA0JtAsbCHHMGtNW&#10;bZyqybbC0+Od4Gbr//T7c76aXC+OOIbWk4ZkrkAgVd62VGt4f3uaLUGEaMia3hNq+MYAq+LyIjeZ&#10;9Sfa4nEXa8ElFDKjoYlxyKQMVYPOhLkfkDj78qMzkdexlnY0Jy53vVwolUpnWuILjRmwbLDqdgen&#10;4WdD6269rboSF+H1+fPRlZuXD62vr6aHexARp/gHw1mf1aFgp70/kA2i1zBL0jtGOVApiDOglrcJ&#10;iD1P6U0Kssjl/x+KXwAAAP//AwBQSwECLQAUAAYACAAAACEAtoM4kv4AAADhAQAAEwAAAAAAAAAA&#10;AAAAAAAAAAAAW0NvbnRlbnRfVHlwZXNdLnhtbFBLAQItABQABgAIAAAAIQA4/SH/1gAAAJQBAAAL&#10;AAAAAAAAAAAAAAAAAC8BAABfcmVscy8ucmVsc1BLAQItABQABgAIAAAAIQCHcvftdgIAAN4EAAAO&#10;AAAAAAAAAAAAAAAAAC4CAABkcnMvZTJvRG9jLnhtbFBLAQItABQABgAIAAAAIQCShCpT4QAAAAsB&#10;AAAPAAAAAAAAAAAAAAAAANAEAABkcnMvZG93bnJldi54bWxQSwUGAAAAAAQABADzAAAA3gUAAAAA&#10;" filled="f" strokecolor="windowText" strokeweight="2pt">
                <v:textbox>
                  <w:txbxContent>
                    <w:p w:rsidR="00EB7A13" w:rsidRPr="00327582" w:rsidRDefault="00EB7A13" w:rsidP="00D632F9">
                      <w:pPr>
                        <w:rPr>
                          <w:rFonts w:asciiTheme="minorHAnsi" w:hAnsiTheme="minorHAnsi"/>
                          <w:sz w:val="22"/>
                        </w:rPr>
                      </w:pPr>
                      <w:r w:rsidRPr="00327582">
                        <w:rPr>
                          <w:rFonts w:asciiTheme="minorHAnsi" w:hAnsiTheme="minorHAnsi"/>
                          <w:b/>
                          <w:i/>
                          <w:sz w:val="22"/>
                        </w:rPr>
                        <w:t xml:space="preserve">Challenge task: </w:t>
                      </w:r>
                      <w:r w:rsidRPr="00327582">
                        <w:rPr>
                          <w:rFonts w:asciiTheme="minorHAnsi" w:hAnsiTheme="minorHAnsi"/>
                          <w:sz w:val="22"/>
                        </w:rPr>
                        <w:t>Two individuals who are suffering from depression have written to a Doctors column in a newspaper seeking advice on treatment. The doctor has concluded that CBT would be an appropriate treatment for one of the individuals but not for the other.  Your task is to write the two letters that have been sent to the Doctors newspaper column, each letter should be no more than 100 words.</w:t>
                      </w:r>
                    </w:p>
                  </w:txbxContent>
                </v:textbox>
              </v:shape>
            </w:pict>
          </mc:Fallback>
        </mc:AlternateContent>
      </w:r>
    </w:p>
    <w:p w:rsidR="0065394B" w:rsidRDefault="0065394B" w:rsidP="0065394B">
      <w:pPr>
        <w:pStyle w:val="NoSpacing"/>
        <w:ind w:left="-283"/>
        <w:rPr>
          <w:rFonts w:asciiTheme="minorHAnsi" w:hAnsiTheme="minorHAnsi"/>
          <w:sz w:val="22"/>
        </w:rPr>
      </w:pPr>
    </w:p>
    <w:p w:rsidR="00140DCF" w:rsidRDefault="00140DCF" w:rsidP="0065394B">
      <w:pPr>
        <w:pStyle w:val="NoSpacing"/>
        <w:ind w:left="-283"/>
        <w:rPr>
          <w:rFonts w:asciiTheme="minorHAnsi" w:hAnsiTheme="minorHAnsi"/>
          <w:sz w:val="22"/>
        </w:rPr>
      </w:pPr>
    </w:p>
    <w:p w:rsidR="00140DCF" w:rsidRDefault="00140DCF" w:rsidP="0065394B">
      <w:pPr>
        <w:pStyle w:val="NoSpacing"/>
        <w:ind w:left="-283"/>
        <w:rPr>
          <w:rFonts w:asciiTheme="minorHAnsi" w:hAnsiTheme="minorHAnsi"/>
          <w:sz w:val="22"/>
        </w:rPr>
      </w:pPr>
    </w:p>
    <w:p w:rsidR="00140DCF" w:rsidRDefault="00140DCF" w:rsidP="0065394B">
      <w:pPr>
        <w:pStyle w:val="NoSpacing"/>
        <w:ind w:left="-283"/>
        <w:rPr>
          <w:rFonts w:asciiTheme="minorHAnsi" w:hAnsiTheme="minorHAnsi"/>
          <w:sz w:val="22"/>
        </w:rPr>
      </w:pPr>
    </w:p>
    <w:p w:rsidR="00140DCF" w:rsidRDefault="00140DCF" w:rsidP="0065394B">
      <w:pPr>
        <w:pStyle w:val="NoSpacing"/>
        <w:ind w:left="-283"/>
        <w:rPr>
          <w:rFonts w:asciiTheme="minorHAnsi" w:hAnsiTheme="minorHAnsi"/>
          <w:sz w:val="22"/>
        </w:rPr>
      </w:pPr>
    </w:p>
    <w:p w:rsidR="00140DCF" w:rsidRDefault="00140DCF" w:rsidP="0065394B">
      <w:pPr>
        <w:pStyle w:val="NoSpacing"/>
        <w:ind w:left="-283"/>
        <w:rPr>
          <w:rFonts w:asciiTheme="minorHAnsi" w:hAnsiTheme="minorHAnsi"/>
          <w:sz w:val="22"/>
        </w:rPr>
      </w:pPr>
    </w:p>
    <w:p w:rsidR="00140DCF" w:rsidRPr="00140DCF" w:rsidRDefault="00140DCF">
      <w:pPr>
        <w:suppressAutoHyphens w:val="0"/>
        <w:rPr>
          <w:rFonts w:asciiTheme="minorHAnsi" w:hAnsiTheme="minorHAnsi" w:cs="Mangal"/>
          <w:b/>
          <w:sz w:val="22"/>
          <w:szCs w:val="21"/>
        </w:rPr>
      </w:pPr>
      <w:r w:rsidRPr="00140DCF">
        <w:rPr>
          <w:rFonts w:asciiTheme="minorHAnsi" w:hAnsiTheme="minorHAnsi"/>
          <w:b/>
          <w:sz w:val="22"/>
        </w:rPr>
        <w:t xml:space="preserve">Continues on next page </w:t>
      </w:r>
      <w:r w:rsidRPr="00140DCF">
        <w:rPr>
          <w:rFonts w:asciiTheme="minorHAnsi" w:hAnsiTheme="minorHAnsi"/>
          <w:b/>
          <w:sz w:val="22"/>
        </w:rPr>
        <w:br w:type="page"/>
      </w:r>
    </w:p>
    <w:p w:rsidR="00140DCF" w:rsidRPr="00140DCF" w:rsidRDefault="00140DCF" w:rsidP="00140DCF">
      <w:pPr>
        <w:pStyle w:val="ListParagraph"/>
        <w:widowControl/>
        <w:numPr>
          <w:ilvl w:val="0"/>
          <w:numId w:val="8"/>
        </w:numPr>
        <w:suppressAutoHyphens w:val="0"/>
        <w:autoSpaceDN/>
        <w:textAlignment w:val="auto"/>
        <w:rPr>
          <w:rFonts w:asciiTheme="minorHAnsi" w:eastAsiaTheme="minorHAnsi" w:hAnsiTheme="minorHAnsi" w:cstheme="minorBidi"/>
          <w:b/>
          <w:kern w:val="0"/>
          <w:sz w:val="28"/>
          <w:szCs w:val="28"/>
          <w:u w:val="single"/>
          <w:lang w:eastAsia="en-US" w:bidi="ar-SA"/>
        </w:rPr>
      </w:pPr>
      <w:r w:rsidRPr="00140DCF">
        <w:rPr>
          <w:rFonts w:asciiTheme="minorHAnsi" w:eastAsiaTheme="minorHAnsi" w:hAnsiTheme="minorHAnsi" w:cstheme="minorBidi"/>
          <w:b/>
          <w:kern w:val="0"/>
          <w:sz w:val="28"/>
          <w:szCs w:val="28"/>
          <w:u w:val="single"/>
          <w:lang w:eastAsia="en-US" w:bidi="ar-SA"/>
        </w:rPr>
        <w:lastRenderedPageBreak/>
        <w:t>The biological approach to explaining and treating obsessive compulsive disorder  (OCD)</w:t>
      </w:r>
    </w:p>
    <w:p w:rsidR="00140DCF" w:rsidRPr="00140DCF" w:rsidRDefault="00140DCF" w:rsidP="00140DCF">
      <w:pPr>
        <w:widowControl/>
        <w:suppressAutoHyphens w:val="0"/>
        <w:autoSpaceDN/>
        <w:ind w:left="-283"/>
        <w:textAlignment w:val="auto"/>
        <w:rPr>
          <w:rFonts w:asciiTheme="minorHAnsi" w:eastAsiaTheme="minorHAnsi" w:hAnsiTheme="minorHAnsi" w:cstheme="minorBidi"/>
          <w:kern w:val="0"/>
          <w:sz w:val="22"/>
          <w:szCs w:val="22"/>
          <w:u w:val="single"/>
          <w:lang w:eastAsia="en-US" w:bidi="ar-SA"/>
        </w:rPr>
      </w:pPr>
    </w:p>
    <w:p w:rsidR="00140DCF" w:rsidRPr="00140DCF" w:rsidRDefault="00140DCF" w:rsidP="00140DCF">
      <w:pPr>
        <w:widowControl/>
        <w:suppressAutoHyphens w:val="0"/>
        <w:autoSpaceDN/>
        <w:jc w:val="center"/>
        <w:textAlignment w:val="auto"/>
        <w:rPr>
          <w:rFonts w:asciiTheme="minorHAnsi" w:eastAsiaTheme="minorHAnsi" w:hAnsiTheme="minorHAnsi" w:cstheme="minorBidi"/>
          <w:kern w:val="0"/>
          <w:sz w:val="22"/>
          <w:szCs w:val="22"/>
          <w:u w:val="single"/>
          <w:lang w:eastAsia="en-US" w:bidi="ar-SA"/>
        </w:rPr>
      </w:pPr>
      <w:r w:rsidRPr="00140DCF">
        <w:rPr>
          <w:rFonts w:asciiTheme="minorHAnsi" w:eastAsiaTheme="minorHAnsi" w:hAnsiTheme="minorHAnsi" w:cstheme="minorBidi"/>
          <w:b/>
          <w:kern w:val="0"/>
          <w:sz w:val="22"/>
          <w:szCs w:val="22"/>
          <w:u w:val="single"/>
          <w:lang w:eastAsia="en-US" w:bidi="ar-SA"/>
        </w:rPr>
        <w:t>These notes will provide you with the core knowledge you need for the lessons on this topic.</w:t>
      </w:r>
    </w:p>
    <w:p w:rsidR="00140DCF" w:rsidRPr="00140DCF" w:rsidRDefault="00140DCF" w:rsidP="00140DCF">
      <w:pPr>
        <w:widowControl/>
        <w:suppressAutoHyphens w:val="0"/>
        <w:autoSpaceDN/>
        <w:spacing w:after="200" w:line="276" w:lineRule="auto"/>
        <w:textAlignment w:val="auto"/>
        <w:rPr>
          <w:rFonts w:asciiTheme="minorHAnsi" w:eastAsiaTheme="minorHAnsi" w:hAnsiTheme="minorHAnsi" w:cstheme="minorBidi"/>
          <w:kern w:val="0"/>
          <w:sz w:val="2"/>
          <w:szCs w:val="22"/>
          <w:u w:val="single"/>
          <w:lang w:eastAsia="en-US" w:bidi="ar-SA"/>
        </w:rPr>
      </w:pPr>
    </w:p>
    <w:tbl>
      <w:tblPr>
        <w:tblStyle w:val="TableGrid1"/>
        <w:tblW w:w="11199" w:type="dxa"/>
        <w:tblInd w:w="-176" w:type="dxa"/>
        <w:tblLayout w:type="fixed"/>
        <w:tblLook w:val="04A0" w:firstRow="1" w:lastRow="0" w:firstColumn="1" w:lastColumn="0" w:noHBand="0" w:noVBand="1"/>
      </w:tblPr>
      <w:tblGrid>
        <w:gridCol w:w="710"/>
        <w:gridCol w:w="7512"/>
        <w:gridCol w:w="1134"/>
        <w:gridCol w:w="1843"/>
      </w:tblGrid>
      <w:tr w:rsidR="001E481F" w:rsidRPr="00140DCF" w:rsidTr="00623D9A">
        <w:tc>
          <w:tcPr>
            <w:tcW w:w="710" w:type="dxa"/>
          </w:tcPr>
          <w:p w:rsidR="001E481F" w:rsidRPr="00A27121" w:rsidRDefault="001E481F" w:rsidP="001E481F">
            <w:pPr>
              <w:pStyle w:val="Standard"/>
              <w:rPr>
                <w:b/>
              </w:rPr>
            </w:pPr>
            <w:r>
              <w:rPr>
                <w:b/>
              </w:rPr>
              <w:t>Skill</w:t>
            </w:r>
          </w:p>
        </w:tc>
        <w:tc>
          <w:tcPr>
            <w:tcW w:w="7512" w:type="dxa"/>
          </w:tcPr>
          <w:p w:rsidR="001E481F" w:rsidRPr="00140DCF" w:rsidRDefault="001E481F" w:rsidP="00140DCF">
            <w:pPr>
              <w:suppressAutoHyphens w:val="0"/>
              <w:rPr>
                <w:b/>
              </w:rPr>
            </w:pPr>
            <w:r>
              <w:rPr>
                <w:b/>
              </w:rPr>
              <w:t>Key questions</w:t>
            </w:r>
          </w:p>
          <w:p w:rsidR="001E481F" w:rsidRPr="00140DCF" w:rsidRDefault="001E481F" w:rsidP="00140DCF">
            <w:pPr>
              <w:suppressAutoHyphens w:val="0"/>
              <w:rPr>
                <w:i/>
              </w:rPr>
            </w:pPr>
          </w:p>
        </w:tc>
        <w:tc>
          <w:tcPr>
            <w:tcW w:w="1134" w:type="dxa"/>
          </w:tcPr>
          <w:p w:rsidR="001E481F" w:rsidRPr="00140DCF" w:rsidRDefault="001E481F" w:rsidP="00D56496">
            <w:pPr>
              <w:rPr>
                <w:b/>
                <w:sz w:val="20"/>
              </w:rPr>
            </w:pPr>
            <w:r w:rsidRPr="00140DCF">
              <w:rPr>
                <w:b/>
                <w:sz w:val="20"/>
              </w:rPr>
              <w:t>Notes complete</w:t>
            </w:r>
          </w:p>
        </w:tc>
        <w:tc>
          <w:tcPr>
            <w:tcW w:w="1843" w:type="dxa"/>
          </w:tcPr>
          <w:p w:rsidR="001E481F" w:rsidRPr="00140DCF" w:rsidRDefault="001E481F" w:rsidP="00D56496">
            <w:pPr>
              <w:rPr>
                <w:b/>
                <w:sz w:val="20"/>
              </w:rPr>
            </w:pPr>
            <w:r w:rsidRPr="00140DCF">
              <w:rPr>
                <w:b/>
                <w:sz w:val="20"/>
              </w:rPr>
              <w:t xml:space="preserve">How well do you understand this? </w:t>
            </w:r>
            <w:r>
              <w:rPr>
                <w:b/>
                <w:sz w:val="20"/>
              </w:rPr>
              <w:br/>
            </w:r>
            <w:r w:rsidRPr="00D632F9">
              <w:rPr>
                <w:b/>
                <w:sz w:val="20"/>
                <w:szCs w:val="20"/>
              </w:rPr>
              <w:t>Write RED, AMBER or GREEN</w:t>
            </w:r>
          </w:p>
        </w:tc>
      </w:tr>
      <w:tr w:rsidR="001E5FD7" w:rsidRPr="00140DCF" w:rsidTr="00623D9A">
        <w:tc>
          <w:tcPr>
            <w:tcW w:w="11199" w:type="dxa"/>
            <w:gridSpan w:val="4"/>
          </w:tcPr>
          <w:p w:rsidR="001E5FD7" w:rsidRPr="001E5FD7" w:rsidRDefault="001E5FD7" w:rsidP="001E5FD7">
            <w:pPr>
              <w:suppressAutoHyphens w:val="0"/>
              <w:spacing w:after="120"/>
              <w:jc w:val="center"/>
              <w:rPr>
                <w:b/>
              </w:rPr>
            </w:pPr>
            <w:r w:rsidRPr="001E5FD7">
              <w:rPr>
                <w:b/>
              </w:rPr>
              <w:t>Explaining OCD</w:t>
            </w:r>
          </w:p>
        </w:tc>
      </w:tr>
      <w:tr w:rsidR="001E481F" w:rsidRPr="00140DCF" w:rsidTr="00623D9A">
        <w:tc>
          <w:tcPr>
            <w:tcW w:w="710" w:type="dxa"/>
          </w:tcPr>
          <w:p w:rsidR="001E481F" w:rsidRDefault="001E481F" w:rsidP="001E481F">
            <w:pPr>
              <w:pStyle w:val="Standard"/>
            </w:pPr>
            <w:r>
              <w:t>AO1</w:t>
            </w:r>
          </w:p>
        </w:tc>
        <w:tc>
          <w:tcPr>
            <w:tcW w:w="7512" w:type="dxa"/>
          </w:tcPr>
          <w:p w:rsidR="001E481F" w:rsidRPr="00140DCF" w:rsidRDefault="001E481F" w:rsidP="00140DCF">
            <w:pPr>
              <w:suppressAutoHyphens w:val="0"/>
              <w:spacing w:after="120"/>
            </w:pPr>
            <w:r w:rsidRPr="00140DCF">
              <w:t>What are the main assumptions of the biological approach?</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What are the two main causes of OCD according to the biological approach?</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According to genetic explanations, what is the reason for people developing OCD?</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Why are family studies used to investigate the genetic link in OCD?</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Default="001E481F" w:rsidP="001E481F">
            <w:pPr>
              <w:pStyle w:val="Standard"/>
            </w:pPr>
            <w:r>
              <w:t>AO1</w:t>
            </w:r>
          </w:p>
        </w:tc>
        <w:tc>
          <w:tcPr>
            <w:tcW w:w="7512" w:type="dxa"/>
          </w:tcPr>
          <w:p w:rsidR="001E481F" w:rsidRPr="00140DCF" w:rsidRDefault="001E481F" w:rsidP="00140DCF">
            <w:pPr>
              <w:suppressAutoHyphens w:val="0"/>
              <w:spacing w:after="120"/>
            </w:pPr>
            <w:r w:rsidRPr="00140DCF">
              <w:t xml:space="preserve">Outline the findings of the </w:t>
            </w:r>
            <w:proofErr w:type="spellStart"/>
            <w:r w:rsidRPr="00140DCF">
              <w:t>Nestadt</w:t>
            </w:r>
            <w:proofErr w:type="spellEnd"/>
            <w:r w:rsidRPr="00140DCF">
              <w:t xml:space="preserve"> et al (2000) study. </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 xml:space="preserve">Why are twin studies used to investigate the genetic link in OCD? </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 xml:space="preserve">Outline the findings of the Carey and </w:t>
            </w:r>
            <w:proofErr w:type="spellStart"/>
            <w:r w:rsidRPr="00140DCF">
              <w:t>Gottesman</w:t>
            </w:r>
            <w:proofErr w:type="spellEnd"/>
            <w:r w:rsidRPr="00140DCF">
              <w:t xml:space="preserve"> (1981) study.</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Why is it difficult to understand exactly how genes are linked to OCD?</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Default="001E481F" w:rsidP="001E481F">
            <w:pPr>
              <w:pStyle w:val="Standard"/>
            </w:pPr>
            <w:r>
              <w:t>AO3</w:t>
            </w:r>
          </w:p>
        </w:tc>
        <w:tc>
          <w:tcPr>
            <w:tcW w:w="7512" w:type="dxa"/>
          </w:tcPr>
          <w:p w:rsidR="001E481F" w:rsidRPr="00140DCF" w:rsidRDefault="001E481F" w:rsidP="001E481F">
            <w:pPr>
              <w:suppressAutoHyphens w:val="0"/>
              <w:spacing w:after="120"/>
            </w:pPr>
            <w:r>
              <w:t xml:space="preserve">Read the three evaluation points on the genetic explanation of OCD in the pack then write up 3 </w:t>
            </w:r>
            <w:r w:rsidR="00B706C0">
              <w:t>PEEL</w:t>
            </w:r>
            <w:r>
              <w:t xml:space="preserve"> paragraphs using these evaluation points.</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Default="001E481F" w:rsidP="001E481F">
            <w:pPr>
              <w:pStyle w:val="Standard"/>
            </w:pPr>
          </w:p>
        </w:tc>
        <w:tc>
          <w:tcPr>
            <w:tcW w:w="7512" w:type="dxa"/>
          </w:tcPr>
          <w:p w:rsidR="001E481F" w:rsidRPr="00140DCF" w:rsidRDefault="001E481F" w:rsidP="00140DCF">
            <w:pPr>
              <w:suppressAutoHyphens w:val="0"/>
              <w:spacing w:after="120"/>
            </w:pPr>
            <w:r>
              <w:t>What do we mean by ‘neural’ explanations?</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Default="001E481F" w:rsidP="001E481F">
            <w:pPr>
              <w:pStyle w:val="Standard"/>
            </w:pPr>
            <w:r>
              <w:t>AO1</w:t>
            </w:r>
          </w:p>
        </w:tc>
        <w:tc>
          <w:tcPr>
            <w:tcW w:w="7512" w:type="dxa"/>
          </w:tcPr>
          <w:p w:rsidR="001E481F" w:rsidRPr="00140DCF" w:rsidRDefault="001E481F" w:rsidP="00140DCF">
            <w:pPr>
              <w:suppressAutoHyphens w:val="0"/>
              <w:spacing w:after="120"/>
            </w:pPr>
            <w:r w:rsidRPr="00140DCF">
              <w:t>What is the name of the neurotransmitter that is thought to be involved in OCD? How is this neurotransmitter linked to OCD?</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What is the function of the orbitofrontal cortex (OFC)? How does this relate to OCD?</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Pr="00A27121" w:rsidRDefault="001E481F" w:rsidP="001E481F">
            <w:pPr>
              <w:pStyle w:val="Standard"/>
            </w:pPr>
            <w:r>
              <w:t>AO1</w:t>
            </w:r>
          </w:p>
        </w:tc>
        <w:tc>
          <w:tcPr>
            <w:tcW w:w="7512" w:type="dxa"/>
          </w:tcPr>
          <w:p w:rsidR="001E481F" w:rsidRPr="00140DCF" w:rsidRDefault="001E481F" w:rsidP="00140DCF">
            <w:pPr>
              <w:suppressAutoHyphens w:val="0"/>
              <w:spacing w:after="120"/>
            </w:pPr>
            <w:r w:rsidRPr="00140DCF">
              <w:t>In your own words, summarise the neurophysiological explanation using the fo</w:t>
            </w:r>
            <w:r w:rsidRPr="00140DCF">
              <w:t>l</w:t>
            </w:r>
            <w:r w:rsidRPr="00140DCF">
              <w:t>lowing terms: OFC, basal ganglia, caudate nucleus and thalamus.</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FC084E" w:rsidRPr="00140DCF" w:rsidTr="00623D9A">
        <w:tc>
          <w:tcPr>
            <w:tcW w:w="710" w:type="dxa"/>
          </w:tcPr>
          <w:p w:rsidR="00FC084E" w:rsidRDefault="00FC084E" w:rsidP="001E481F">
            <w:pPr>
              <w:pStyle w:val="Standard"/>
            </w:pPr>
            <w:r>
              <w:t>AO3</w:t>
            </w:r>
          </w:p>
        </w:tc>
        <w:tc>
          <w:tcPr>
            <w:tcW w:w="7512" w:type="dxa"/>
          </w:tcPr>
          <w:p w:rsidR="00FC084E" w:rsidRPr="00140DCF" w:rsidRDefault="00FC084E" w:rsidP="00FC084E">
            <w:pPr>
              <w:suppressAutoHyphens w:val="0"/>
              <w:spacing w:after="120"/>
            </w:pPr>
            <w:r>
              <w:t xml:space="preserve">Read the three evaluation points on the neural explanations of OCD in the pack then write up 3 </w:t>
            </w:r>
            <w:r w:rsidR="00B706C0">
              <w:t>PEEL</w:t>
            </w:r>
            <w:r>
              <w:t xml:space="preserve"> paragraphs using these evaluation points.</w:t>
            </w:r>
          </w:p>
        </w:tc>
        <w:tc>
          <w:tcPr>
            <w:tcW w:w="1134" w:type="dxa"/>
          </w:tcPr>
          <w:p w:rsidR="00FC084E" w:rsidRPr="00140DCF" w:rsidRDefault="00FC084E" w:rsidP="00140DCF">
            <w:pPr>
              <w:suppressAutoHyphens w:val="0"/>
              <w:spacing w:after="120"/>
              <w:rPr>
                <w:u w:val="single"/>
              </w:rPr>
            </w:pPr>
          </w:p>
        </w:tc>
        <w:tc>
          <w:tcPr>
            <w:tcW w:w="1843" w:type="dxa"/>
          </w:tcPr>
          <w:p w:rsidR="00FC084E" w:rsidRPr="00140DCF" w:rsidRDefault="00FC084E" w:rsidP="00140DCF">
            <w:pPr>
              <w:suppressAutoHyphens w:val="0"/>
              <w:spacing w:after="120"/>
              <w:rPr>
                <w:u w:val="single"/>
              </w:rPr>
            </w:pPr>
          </w:p>
        </w:tc>
      </w:tr>
      <w:tr w:rsidR="001E5FD7" w:rsidRPr="00140DCF" w:rsidTr="00623D9A">
        <w:tc>
          <w:tcPr>
            <w:tcW w:w="11199" w:type="dxa"/>
            <w:gridSpan w:val="4"/>
          </w:tcPr>
          <w:p w:rsidR="001E5FD7" w:rsidRPr="001E5FD7" w:rsidRDefault="001E5FD7" w:rsidP="001E5FD7">
            <w:pPr>
              <w:suppressAutoHyphens w:val="0"/>
              <w:spacing w:after="120"/>
              <w:jc w:val="center"/>
              <w:rPr>
                <w:b/>
              </w:rPr>
            </w:pPr>
            <w:r w:rsidRPr="001E5FD7">
              <w:rPr>
                <w:b/>
              </w:rPr>
              <w:t>Treating OCD</w:t>
            </w:r>
          </w:p>
        </w:tc>
      </w:tr>
      <w:tr w:rsidR="001E481F" w:rsidRPr="00140DCF" w:rsidTr="00623D9A">
        <w:tc>
          <w:tcPr>
            <w:tcW w:w="710" w:type="dxa"/>
          </w:tcPr>
          <w:p w:rsidR="001E481F" w:rsidRDefault="001E481F" w:rsidP="001E481F">
            <w:pPr>
              <w:pStyle w:val="Standard"/>
            </w:pPr>
            <w:r>
              <w:t>AO1</w:t>
            </w:r>
          </w:p>
        </w:tc>
        <w:tc>
          <w:tcPr>
            <w:tcW w:w="7512" w:type="dxa"/>
          </w:tcPr>
          <w:p w:rsidR="001E481F" w:rsidRPr="00140DCF" w:rsidRDefault="001E481F" w:rsidP="004F3B1C">
            <w:pPr>
              <w:suppressAutoHyphens w:val="0"/>
              <w:spacing w:after="120"/>
            </w:pPr>
            <w:r w:rsidRPr="00140DCF">
              <w:t>What are SSRI’s and how do they work as a treatment for OCD?</w:t>
            </w:r>
            <w:r w:rsidR="00C4485E">
              <w:t xml:space="preserve"> Make sure you mention key terms (linked to </w:t>
            </w:r>
            <w:r w:rsidR="004F3B1C">
              <w:t>B</w:t>
            </w:r>
            <w:r w:rsidR="00C4485E">
              <w:t>iopsychology)</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r w:rsidR="001E481F" w:rsidRPr="00140DCF" w:rsidTr="00623D9A">
        <w:tc>
          <w:tcPr>
            <w:tcW w:w="710" w:type="dxa"/>
          </w:tcPr>
          <w:p w:rsidR="001E481F" w:rsidRDefault="001E481F" w:rsidP="001E481F">
            <w:pPr>
              <w:pStyle w:val="Standard"/>
            </w:pPr>
            <w:r>
              <w:t>AO3</w:t>
            </w:r>
          </w:p>
        </w:tc>
        <w:tc>
          <w:tcPr>
            <w:tcW w:w="7512" w:type="dxa"/>
          </w:tcPr>
          <w:p w:rsidR="001E481F" w:rsidRPr="00140DCF" w:rsidRDefault="00F36A6A" w:rsidP="00F36A6A">
            <w:pPr>
              <w:suppressAutoHyphens w:val="0"/>
              <w:spacing w:after="120"/>
            </w:pPr>
            <w:r>
              <w:t xml:space="preserve">Read the three evaluation points on the biological treatments of OCD in the pack then write up 3 </w:t>
            </w:r>
            <w:r w:rsidR="00B706C0">
              <w:t>PEEL</w:t>
            </w:r>
            <w:r>
              <w:t xml:space="preserve"> paragraphs using these evaluation points.</w:t>
            </w:r>
          </w:p>
        </w:tc>
        <w:tc>
          <w:tcPr>
            <w:tcW w:w="1134" w:type="dxa"/>
          </w:tcPr>
          <w:p w:rsidR="001E481F" w:rsidRPr="00140DCF" w:rsidRDefault="001E481F" w:rsidP="00140DCF">
            <w:pPr>
              <w:suppressAutoHyphens w:val="0"/>
              <w:spacing w:after="120"/>
              <w:rPr>
                <w:u w:val="single"/>
              </w:rPr>
            </w:pPr>
          </w:p>
        </w:tc>
        <w:tc>
          <w:tcPr>
            <w:tcW w:w="1843" w:type="dxa"/>
          </w:tcPr>
          <w:p w:rsidR="001E481F" w:rsidRPr="00140DCF" w:rsidRDefault="001E481F" w:rsidP="00140DCF">
            <w:pPr>
              <w:suppressAutoHyphens w:val="0"/>
              <w:spacing w:after="120"/>
              <w:rPr>
                <w:u w:val="single"/>
              </w:rPr>
            </w:pPr>
          </w:p>
        </w:tc>
      </w:tr>
    </w:tbl>
    <w:p w:rsidR="00140DCF" w:rsidRPr="00140DCF" w:rsidRDefault="00140DCF" w:rsidP="00140DCF">
      <w:pPr>
        <w:widowControl/>
        <w:suppressAutoHyphens w:val="0"/>
        <w:autoSpaceDN/>
        <w:textAlignment w:val="auto"/>
        <w:rPr>
          <w:rFonts w:asciiTheme="minorHAnsi" w:eastAsiaTheme="minorHAnsi" w:hAnsiTheme="minorHAnsi" w:cstheme="minorBidi"/>
          <w:kern w:val="0"/>
          <w:sz w:val="10"/>
          <w:szCs w:val="22"/>
          <w:u w:val="single"/>
          <w:lang w:eastAsia="en-US" w:bidi="ar-SA"/>
        </w:rPr>
      </w:pPr>
    </w:p>
    <w:p w:rsidR="00140DCF" w:rsidRPr="00140DCF" w:rsidRDefault="00140DCF" w:rsidP="00140DCF">
      <w:pPr>
        <w:ind w:left="-283"/>
        <w:rPr>
          <w:rFonts w:asciiTheme="minorHAnsi" w:hAnsiTheme="minorHAnsi"/>
          <w:b/>
          <w:sz w:val="22"/>
          <w:szCs w:val="22"/>
        </w:rPr>
      </w:pPr>
      <w:r w:rsidRPr="00140DCF">
        <w:rPr>
          <w:rFonts w:asciiTheme="minorHAnsi" w:hAnsiTheme="minorHAnsi"/>
          <w:b/>
          <w:sz w:val="22"/>
          <w:szCs w:val="22"/>
        </w:rPr>
        <w:t>Also include the following in your notes:</w:t>
      </w:r>
    </w:p>
    <w:p w:rsidR="00140DCF" w:rsidRPr="00140DCF" w:rsidRDefault="00140DCF" w:rsidP="00140DCF">
      <w:pPr>
        <w:widowControl/>
        <w:numPr>
          <w:ilvl w:val="0"/>
          <w:numId w:val="6"/>
        </w:numPr>
        <w:suppressAutoHyphens w:val="0"/>
        <w:autoSpaceDN/>
        <w:spacing w:after="200" w:line="276" w:lineRule="auto"/>
        <w:contextualSpacing/>
        <w:textAlignment w:val="auto"/>
        <w:rPr>
          <w:rFonts w:asciiTheme="minorHAnsi" w:eastAsiaTheme="minorHAnsi" w:hAnsiTheme="minorHAnsi" w:cstheme="minorBidi"/>
          <w:kern w:val="0"/>
          <w:sz w:val="22"/>
          <w:szCs w:val="22"/>
          <w:lang w:eastAsia="en-US" w:bidi="ar-SA"/>
        </w:rPr>
      </w:pPr>
      <w:r w:rsidRPr="00140DCF">
        <w:rPr>
          <w:rFonts w:asciiTheme="minorHAnsi" w:eastAsiaTheme="minorHAnsi" w:hAnsiTheme="minorHAnsi" w:cstheme="minorBidi"/>
          <w:b/>
          <w:i/>
          <w:kern w:val="0"/>
          <w:sz w:val="22"/>
          <w:szCs w:val="22"/>
          <w:lang w:eastAsia="en-US" w:bidi="ar-SA"/>
        </w:rPr>
        <w:t>Key terms:</w:t>
      </w:r>
      <w:r w:rsidRPr="00140DCF">
        <w:rPr>
          <w:rFonts w:asciiTheme="minorHAnsi" w:eastAsiaTheme="minorHAnsi" w:hAnsiTheme="minorHAnsi" w:cstheme="minorBidi"/>
          <w:kern w:val="0"/>
          <w:sz w:val="22"/>
          <w:szCs w:val="22"/>
          <w:lang w:eastAsia="en-US" w:bidi="ar-SA"/>
        </w:rPr>
        <w:t xml:space="preserve"> concordance rate, first-degree relatives, monozygotic twins, dizygotic twins, polygenic, biochemical, neurophysiological, neurotransmitter, orbitofrontal cortex, basal ganglia, caudate nucleus &amp; thalamus.</w:t>
      </w:r>
    </w:p>
    <w:p w:rsidR="00617223" w:rsidRPr="00617223" w:rsidRDefault="00617223" w:rsidP="00617223">
      <w:pPr>
        <w:widowControl/>
        <w:suppressAutoHyphens w:val="0"/>
        <w:autoSpaceDN/>
        <w:spacing w:after="200" w:line="276" w:lineRule="auto"/>
        <w:ind w:left="360"/>
        <w:contextualSpacing/>
        <w:textAlignment w:val="auto"/>
        <w:rPr>
          <w:rFonts w:asciiTheme="minorHAnsi" w:eastAsiaTheme="minorHAnsi" w:hAnsiTheme="minorHAnsi" w:cstheme="minorBidi"/>
          <w:kern w:val="0"/>
          <w:sz w:val="22"/>
          <w:szCs w:val="22"/>
          <w:lang w:eastAsia="en-US" w:bidi="ar-SA"/>
        </w:rPr>
      </w:pPr>
    </w:p>
    <w:p w:rsidR="00140DCF" w:rsidRPr="00140DCF" w:rsidRDefault="00140DCF" w:rsidP="00140DCF">
      <w:pPr>
        <w:widowControl/>
        <w:numPr>
          <w:ilvl w:val="0"/>
          <w:numId w:val="6"/>
        </w:numPr>
        <w:suppressAutoHyphens w:val="0"/>
        <w:autoSpaceDN/>
        <w:spacing w:after="200" w:line="276" w:lineRule="auto"/>
        <w:contextualSpacing/>
        <w:textAlignment w:val="auto"/>
        <w:rPr>
          <w:rFonts w:asciiTheme="minorHAnsi" w:eastAsiaTheme="minorHAnsi" w:hAnsiTheme="minorHAnsi" w:cstheme="minorBidi"/>
          <w:kern w:val="0"/>
          <w:sz w:val="22"/>
          <w:szCs w:val="22"/>
          <w:lang w:eastAsia="en-US" w:bidi="ar-SA"/>
        </w:rPr>
      </w:pPr>
      <w:r w:rsidRPr="00140DCF">
        <w:rPr>
          <w:rFonts w:asciiTheme="minorHAnsi" w:eastAsiaTheme="minorHAnsi" w:hAnsiTheme="minorHAnsi" w:cstheme="minorBidi"/>
          <w:b/>
          <w:i/>
          <w:kern w:val="0"/>
          <w:sz w:val="22"/>
          <w:szCs w:val="22"/>
          <w:lang w:eastAsia="en-US" w:bidi="ar-SA"/>
        </w:rPr>
        <w:t xml:space="preserve">Draw: </w:t>
      </w:r>
      <w:r w:rsidRPr="00140DCF">
        <w:rPr>
          <w:rFonts w:asciiTheme="minorHAnsi" w:eastAsiaTheme="minorHAnsi" w:hAnsiTheme="minorHAnsi" w:cstheme="minorBidi"/>
          <w:kern w:val="0"/>
          <w:sz w:val="22"/>
          <w:szCs w:val="22"/>
          <w:lang w:eastAsia="en-US" w:bidi="ar-SA"/>
        </w:rPr>
        <w:t>A picture of the brain and label where the following parts: orbitofrontal cortex, basal ganglia, caudate n</w:t>
      </w:r>
      <w:r w:rsidRPr="00140DCF">
        <w:rPr>
          <w:rFonts w:asciiTheme="minorHAnsi" w:eastAsiaTheme="minorHAnsi" w:hAnsiTheme="minorHAnsi" w:cstheme="minorBidi"/>
          <w:kern w:val="0"/>
          <w:sz w:val="22"/>
          <w:szCs w:val="22"/>
          <w:lang w:eastAsia="en-US" w:bidi="ar-SA"/>
        </w:rPr>
        <w:t>u</w:t>
      </w:r>
      <w:r w:rsidRPr="00140DCF">
        <w:rPr>
          <w:rFonts w:asciiTheme="minorHAnsi" w:eastAsiaTheme="minorHAnsi" w:hAnsiTheme="minorHAnsi" w:cstheme="minorBidi"/>
          <w:kern w:val="0"/>
          <w:sz w:val="22"/>
          <w:szCs w:val="22"/>
          <w:lang w:eastAsia="en-US" w:bidi="ar-SA"/>
        </w:rPr>
        <w:t>cleus &amp; thalamus.</w:t>
      </w:r>
    </w:p>
    <w:p w:rsidR="00140DCF" w:rsidRPr="00140DCF" w:rsidRDefault="00140DCF" w:rsidP="00140DCF">
      <w:pPr>
        <w:widowControl/>
        <w:suppressAutoHyphens w:val="0"/>
        <w:autoSpaceDN/>
        <w:spacing w:after="200" w:line="276" w:lineRule="auto"/>
        <w:textAlignment w:val="auto"/>
        <w:rPr>
          <w:rFonts w:ascii="Verdana" w:eastAsiaTheme="minorHAnsi" w:hAnsi="Verdana" w:cs="Arial"/>
          <w:kern w:val="0"/>
          <w:sz w:val="20"/>
          <w:szCs w:val="20"/>
          <w:lang w:eastAsia="en-US" w:bidi="ar-SA"/>
        </w:rPr>
      </w:pPr>
      <w:r w:rsidRPr="00140DCF">
        <w:rPr>
          <w:rFonts w:asciiTheme="minorHAnsi" w:eastAsiaTheme="minorHAnsi" w:hAnsiTheme="minorHAnsi"/>
          <w:noProof/>
          <w:kern w:val="0"/>
          <w:sz w:val="22"/>
          <w:szCs w:val="22"/>
          <w:lang w:eastAsia="en-GB" w:bidi="ar-SA"/>
        </w:rPr>
        <mc:AlternateContent>
          <mc:Choice Requires="wps">
            <w:drawing>
              <wp:anchor distT="0" distB="0" distL="114300" distR="114300" simplePos="0" relativeHeight="251664384" behindDoc="0" locked="0" layoutInCell="1" allowOverlap="1" wp14:anchorId="35109CBC" wp14:editId="5959A9D1">
                <wp:simplePos x="0" y="0"/>
                <wp:positionH relativeFrom="column">
                  <wp:posOffset>-215660</wp:posOffset>
                </wp:positionH>
                <wp:positionV relativeFrom="paragraph">
                  <wp:posOffset>140155</wp:posOffset>
                </wp:positionV>
                <wp:extent cx="7168551" cy="1069676"/>
                <wp:effectExtent l="0" t="0" r="13335" b="16510"/>
                <wp:wrapNone/>
                <wp:docPr id="10" name="Text Box 10"/>
                <wp:cNvGraphicFramePr/>
                <a:graphic xmlns:a="http://schemas.openxmlformats.org/drawingml/2006/main">
                  <a:graphicData uri="http://schemas.microsoft.com/office/word/2010/wordprocessingShape">
                    <wps:wsp>
                      <wps:cNvSpPr txBox="1"/>
                      <wps:spPr>
                        <a:xfrm>
                          <a:off x="0" y="0"/>
                          <a:ext cx="7168551" cy="1069676"/>
                        </a:xfrm>
                        <a:prstGeom prst="rect">
                          <a:avLst/>
                        </a:prstGeom>
                        <a:noFill/>
                        <a:ln w="25400" cap="flat" cmpd="sng" algn="ctr">
                          <a:solidFill>
                            <a:sysClr val="windowText" lastClr="000000"/>
                          </a:solidFill>
                          <a:prstDash val="solid"/>
                        </a:ln>
                        <a:effectLst/>
                      </wps:spPr>
                      <wps:txbx>
                        <w:txbxContent>
                          <w:p w:rsidR="00EB7A13" w:rsidRPr="00140DCF" w:rsidRDefault="00EB7A13" w:rsidP="00140DCF">
                            <w:pPr>
                              <w:rPr>
                                <w:rFonts w:asciiTheme="minorHAnsi" w:hAnsiTheme="minorHAnsi"/>
                                <w:sz w:val="22"/>
                                <w:szCs w:val="22"/>
                              </w:rPr>
                            </w:pPr>
                            <w:r w:rsidRPr="00140DCF">
                              <w:rPr>
                                <w:rFonts w:asciiTheme="minorHAnsi" w:hAnsiTheme="minorHAnsi"/>
                                <w:b/>
                                <w:i/>
                                <w:sz w:val="22"/>
                                <w:szCs w:val="22"/>
                              </w:rPr>
                              <w:t xml:space="preserve">Challenge task: </w:t>
                            </w:r>
                            <w:r w:rsidRPr="00140DCF">
                              <w:rPr>
                                <w:rFonts w:asciiTheme="minorHAnsi" w:hAnsiTheme="minorHAnsi"/>
                                <w:sz w:val="22"/>
                                <w:szCs w:val="22"/>
                              </w:rPr>
                              <w:t>Investigate an alternative explanation and/or treatment for OCD and make notes on this.</w:t>
                            </w:r>
                          </w:p>
                          <w:p w:rsidR="00EB7A13" w:rsidRPr="00140DCF" w:rsidRDefault="00EB7A13" w:rsidP="00140DCF">
                            <w:pPr>
                              <w:rPr>
                                <w:rFonts w:asciiTheme="minorHAnsi" w:hAnsiTheme="minorHAnsi"/>
                                <w:sz w:val="22"/>
                                <w:szCs w:val="22"/>
                              </w:rPr>
                            </w:pPr>
                            <w:r w:rsidRPr="00140DCF">
                              <w:rPr>
                                <w:rFonts w:asciiTheme="minorHAnsi" w:hAnsiTheme="minorHAnsi"/>
                                <w:sz w:val="22"/>
                                <w:szCs w:val="22"/>
                              </w:rPr>
                              <w:t xml:space="preserve">Your notes should also include: </w:t>
                            </w:r>
                          </w:p>
                          <w:p w:rsidR="00EB7A13" w:rsidRPr="00140DCF" w:rsidRDefault="00EB7A13" w:rsidP="00140DCF">
                            <w:pPr>
                              <w:pStyle w:val="ListParagraph"/>
                              <w:widowControl/>
                              <w:numPr>
                                <w:ilvl w:val="0"/>
                                <w:numId w:val="7"/>
                              </w:numPr>
                              <w:suppressAutoHyphens w:val="0"/>
                              <w:autoSpaceDN/>
                              <w:contextualSpacing/>
                              <w:textAlignment w:val="auto"/>
                              <w:rPr>
                                <w:rFonts w:asciiTheme="minorHAnsi" w:eastAsia="Times New Roman" w:hAnsiTheme="minorHAnsi" w:cs="Helvetica"/>
                                <w:sz w:val="22"/>
                                <w:szCs w:val="22"/>
                                <w:lang w:eastAsia="en-GB"/>
                              </w:rPr>
                            </w:pPr>
                            <w:r w:rsidRPr="00140DCF">
                              <w:rPr>
                                <w:rFonts w:asciiTheme="minorHAnsi" w:hAnsiTheme="minorHAnsi"/>
                                <w:sz w:val="22"/>
                                <w:szCs w:val="22"/>
                              </w:rPr>
                              <w:t>Evidence to support this explanation/treatment.</w:t>
                            </w:r>
                          </w:p>
                          <w:p w:rsidR="00EB7A13" w:rsidRPr="00140DCF" w:rsidRDefault="00EB7A13" w:rsidP="00140DCF">
                            <w:pPr>
                              <w:pStyle w:val="ListParagraph"/>
                              <w:widowControl/>
                              <w:numPr>
                                <w:ilvl w:val="0"/>
                                <w:numId w:val="7"/>
                              </w:numPr>
                              <w:suppressAutoHyphens w:val="0"/>
                              <w:autoSpaceDN/>
                              <w:contextualSpacing/>
                              <w:textAlignment w:val="auto"/>
                              <w:rPr>
                                <w:rFonts w:asciiTheme="minorHAnsi" w:eastAsia="Times New Roman" w:hAnsiTheme="minorHAnsi" w:cs="Helvetica"/>
                                <w:sz w:val="22"/>
                                <w:szCs w:val="22"/>
                                <w:lang w:eastAsia="en-GB"/>
                              </w:rPr>
                            </w:pPr>
                            <w:r w:rsidRPr="00140DCF">
                              <w:rPr>
                                <w:rFonts w:asciiTheme="minorHAnsi" w:hAnsiTheme="minorHAnsi"/>
                                <w:sz w:val="22"/>
                                <w:szCs w:val="22"/>
                              </w:rPr>
                              <w:t>A comparison of the pros and cons of both the biological explanations/treatment and the new alternative explan</w:t>
                            </w:r>
                            <w:r w:rsidRPr="00140DCF">
                              <w:rPr>
                                <w:rFonts w:asciiTheme="minorHAnsi" w:hAnsiTheme="minorHAnsi"/>
                                <w:sz w:val="22"/>
                                <w:szCs w:val="22"/>
                              </w:rPr>
                              <w:t>a</w:t>
                            </w:r>
                            <w:r w:rsidRPr="00140DCF">
                              <w:rPr>
                                <w:rFonts w:asciiTheme="minorHAnsi" w:hAnsiTheme="minorHAnsi"/>
                                <w:sz w:val="22"/>
                                <w:szCs w:val="22"/>
                              </w:rPr>
                              <w:t>tion/treatment.</w:t>
                            </w:r>
                          </w:p>
                          <w:p w:rsidR="00EB7A13" w:rsidRPr="004242C4" w:rsidRDefault="00EB7A13" w:rsidP="00140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7pt;margin-top:11.05pt;width:564.45pt;height: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UbdQIAAOEEAAAOAAAAZHJzL2Uyb0RvYy54bWysVMFu2zAMvQ/YPwi6r06yJG2DOkWWoMOA&#10;oi3QDj0rshwbkEVNUmJnX78n2Wm7bqdhOSgUST2RT4++uu4azQ7K+ZpMzsdnI86UkVTUZpfz7083&#10;ny4480GYQmgyKudH5fn18uOHq9Yu1IQq0oVyDCDGL1qb8yoEu8gyLyvVCH9GVhkES3KNCNi6XVY4&#10;0QK90dlkNJpnLbnCOpLKe3g3fZAvE35ZKhnuy9KrwHTOUVtIq0vrNq7Z8kosdk7YqpZDGeIfqmhE&#10;bXDpC9RGBMH2rv4DqqmlI09lOJPUZFSWtVSpB3QzHr3r5rESVqVeQI63LzT5/wcr7w4PjtUF3g70&#10;GNHgjZ5UF9gX6hhc4Ke1foG0R4vE0MGP3JPfwxnb7krXxH80xBAH1PGF3Ygm4Twfzy9mszFnErHx&#10;aH45P59HnOz1uHU+fFXUsGjk3OH5EqvicOtDn3pKibcZuqm1Tk+oDWtzPplNR7hbCiip1CLAbCx6&#10;82bHmdA7SFQGlyA96bqIxyOQP/q1duwgoBKIq6A2csCZFj4ggFbSb6j2t6Oxno3wVX84hYY0bSK0&#10;SiIcyo9U9pRFK3TbLlH/+UTnloojWHbU69RbeVMD/xZlPAgHYaI5DFu4x1JqQsc0WJxV5H7+zR/z&#10;oRdEOWshdLDxYy+cQnffDJR0OZ5OARvSZjo7n2Dj3ka2byNm36wJLOEZUV0yY37QJ7N01DxjJlfx&#10;VoSEkbg752CzN9ehHz/MtFSrVUrCLFgRbs2jlRE68hZ5feqehbODGAJe5I5OIyEW7zTR5/aqWO0D&#10;lXUSTOS5ZxVCixvMUZLcMPNxUN/uU9brl2n5CwAA//8DAFBLAwQUAAYACAAAACEAHWNwr+IAAAAL&#10;AQAADwAAAGRycy9kb3ducmV2LnhtbEyPwW7CMBBE75X6D9ZW6g1sUoRIGgdBRKVWXIBWiKOJt0mU&#10;eB3FBtJ+fc2p3GY1o9k36WIwLbtg72pLEiZjAQypsLqmUsLX59toDsx5RVq1llDCDzpYZI8PqUq0&#10;vdIOL3tfslBCLlESKu+7hHNXVGiUG9sOKXjftjfKh7Mvue7VNZSblkdCzLhRNYUPleowr7Bo9mcj&#10;4XdD62a9K5ocI7d9P65Mvvk4SPn8NCxfgXkc/H8YbvgBHbLAdLJn0o61EkYv07DFS4iiCbBbQMTT&#10;GNgpqFjMgGcpv9+Q/QEAAP//AwBQSwECLQAUAAYACAAAACEAtoM4kv4AAADhAQAAEwAAAAAAAAAA&#10;AAAAAAAAAAAAW0NvbnRlbnRfVHlwZXNdLnhtbFBLAQItABQABgAIAAAAIQA4/SH/1gAAAJQBAAAL&#10;AAAAAAAAAAAAAAAAAC8BAABfcmVscy8ucmVsc1BLAQItABQABgAIAAAAIQC8l5UbdQIAAOEEAAAO&#10;AAAAAAAAAAAAAAAAAC4CAABkcnMvZTJvRG9jLnhtbFBLAQItABQABgAIAAAAIQAdY3Cv4gAAAAsB&#10;AAAPAAAAAAAAAAAAAAAAAM8EAABkcnMvZG93bnJldi54bWxQSwUGAAAAAAQABADzAAAA3gUAAAAA&#10;" filled="f" strokecolor="windowText" strokeweight="2pt">
                <v:textbox>
                  <w:txbxContent>
                    <w:p w:rsidR="00EB7A13" w:rsidRPr="00140DCF" w:rsidRDefault="00EB7A13" w:rsidP="00140DCF">
                      <w:pPr>
                        <w:rPr>
                          <w:rFonts w:asciiTheme="minorHAnsi" w:hAnsiTheme="minorHAnsi"/>
                          <w:sz w:val="22"/>
                          <w:szCs w:val="22"/>
                        </w:rPr>
                      </w:pPr>
                      <w:r w:rsidRPr="00140DCF">
                        <w:rPr>
                          <w:rFonts w:asciiTheme="minorHAnsi" w:hAnsiTheme="minorHAnsi"/>
                          <w:b/>
                          <w:i/>
                          <w:sz w:val="22"/>
                          <w:szCs w:val="22"/>
                        </w:rPr>
                        <w:t xml:space="preserve">Challenge task: </w:t>
                      </w:r>
                      <w:r w:rsidRPr="00140DCF">
                        <w:rPr>
                          <w:rFonts w:asciiTheme="minorHAnsi" w:hAnsiTheme="minorHAnsi"/>
                          <w:sz w:val="22"/>
                          <w:szCs w:val="22"/>
                        </w:rPr>
                        <w:t>Investigate an alternative explanation and/or treatment for OCD and make notes on this.</w:t>
                      </w:r>
                    </w:p>
                    <w:p w:rsidR="00EB7A13" w:rsidRPr="00140DCF" w:rsidRDefault="00EB7A13" w:rsidP="00140DCF">
                      <w:pPr>
                        <w:rPr>
                          <w:rFonts w:asciiTheme="minorHAnsi" w:hAnsiTheme="minorHAnsi"/>
                          <w:sz w:val="22"/>
                          <w:szCs w:val="22"/>
                        </w:rPr>
                      </w:pPr>
                      <w:r w:rsidRPr="00140DCF">
                        <w:rPr>
                          <w:rFonts w:asciiTheme="minorHAnsi" w:hAnsiTheme="minorHAnsi"/>
                          <w:sz w:val="22"/>
                          <w:szCs w:val="22"/>
                        </w:rPr>
                        <w:t xml:space="preserve">Your notes should also include: </w:t>
                      </w:r>
                    </w:p>
                    <w:p w:rsidR="00EB7A13" w:rsidRPr="00140DCF" w:rsidRDefault="00EB7A13" w:rsidP="00140DCF">
                      <w:pPr>
                        <w:pStyle w:val="ListParagraph"/>
                        <w:widowControl/>
                        <w:numPr>
                          <w:ilvl w:val="0"/>
                          <w:numId w:val="7"/>
                        </w:numPr>
                        <w:suppressAutoHyphens w:val="0"/>
                        <w:autoSpaceDN/>
                        <w:contextualSpacing/>
                        <w:textAlignment w:val="auto"/>
                        <w:rPr>
                          <w:rFonts w:asciiTheme="minorHAnsi" w:eastAsia="Times New Roman" w:hAnsiTheme="minorHAnsi" w:cs="Helvetica"/>
                          <w:sz w:val="22"/>
                          <w:szCs w:val="22"/>
                          <w:lang w:eastAsia="en-GB"/>
                        </w:rPr>
                      </w:pPr>
                      <w:r w:rsidRPr="00140DCF">
                        <w:rPr>
                          <w:rFonts w:asciiTheme="minorHAnsi" w:hAnsiTheme="minorHAnsi"/>
                          <w:sz w:val="22"/>
                          <w:szCs w:val="22"/>
                        </w:rPr>
                        <w:t>Evidence to support this explanation/treatment.</w:t>
                      </w:r>
                    </w:p>
                    <w:p w:rsidR="00EB7A13" w:rsidRPr="00140DCF" w:rsidRDefault="00EB7A13" w:rsidP="00140DCF">
                      <w:pPr>
                        <w:pStyle w:val="ListParagraph"/>
                        <w:widowControl/>
                        <w:numPr>
                          <w:ilvl w:val="0"/>
                          <w:numId w:val="7"/>
                        </w:numPr>
                        <w:suppressAutoHyphens w:val="0"/>
                        <w:autoSpaceDN/>
                        <w:contextualSpacing/>
                        <w:textAlignment w:val="auto"/>
                        <w:rPr>
                          <w:rFonts w:asciiTheme="minorHAnsi" w:eastAsia="Times New Roman" w:hAnsiTheme="minorHAnsi" w:cs="Helvetica"/>
                          <w:sz w:val="22"/>
                          <w:szCs w:val="22"/>
                          <w:lang w:eastAsia="en-GB"/>
                        </w:rPr>
                      </w:pPr>
                      <w:r w:rsidRPr="00140DCF">
                        <w:rPr>
                          <w:rFonts w:asciiTheme="minorHAnsi" w:hAnsiTheme="minorHAnsi"/>
                          <w:sz w:val="22"/>
                          <w:szCs w:val="22"/>
                        </w:rPr>
                        <w:t>A comparison of the pros and cons of both the biological explanations/treatment and the new alternative explan</w:t>
                      </w:r>
                      <w:r w:rsidRPr="00140DCF">
                        <w:rPr>
                          <w:rFonts w:asciiTheme="minorHAnsi" w:hAnsiTheme="minorHAnsi"/>
                          <w:sz w:val="22"/>
                          <w:szCs w:val="22"/>
                        </w:rPr>
                        <w:t>a</w:t>
                      </w:r>
                      <w:r w:rsidRPr="00140DCF">
                        <w:rPr>
                          <w:rFonts w:asciiTheme="minorHAnsi" w:hAnsiTheme="minorHAnsi"/>
                          <w:sz w:val="22"/>
                          <w:szCs w:val="22"/>
                        </w:rPr>
                        <w:t>tion/treatment.</w:t>
                      </w:r>
                    </w:p>
                    <w:p w:rsidR="00EB7A13" w:rsidRPr="004242C4" w:rsidRDefault="00EB7A13" w:rsidP="00140DCF"/>
                  </w:txbxContent>
                </v:textbox>
              </v:shape>
            </w:pict>
          </mc:Fallback>
        </mc:AlternateContent>
      </w:r>
    </w:p>
    <w:p w:rsidR="00140DCF" w:rsidRDefault="00140DCF" w:rsidP="0065394B">
      <w:pPr>
        <w:pStyle w:val="NoSpacing"/>
        <w:ind w:left="-283"/>
        <w:rPr>
          <w:rFonts w:asciiTheme="minorHAnsi" w:hAnsiTheme="minorHAnsi"/>
          <w:sz w:val="22"/>
        </w:rPr>
      </w:pPr>
    </w:p>
    <w:p w:rsidR="00704CCE" w:rsidRDefault="00704CCE" w:rsidP="0065394B">
      <w:pPr>
        <w:pStyle w:val="NoSpacing"/>
        <w:ind w:left="-283"/>
        <w:rPr>
          <w:rFonts w:asciiTheme="minorHAnsi" w:hAnsiTheme="minorHAnsi"/>
          <w:sz w:val="22"/>
        </w:rPr>
      </w:pPr>
    </w:p>
    <w:p w:rsidR="00704CCE" w:rsidRDefault="00704CCE" w:rsidP="0065394B">
      <w:pPr>
        <w:pStyle w:val="NoSpacing"/>
        <w:ind w:left="-283"/>
        <w:rPr>
          <w:rFonts w:asciiTheme="minorHAnsi" w:hAnsiTheme="minorHAnsi"/>
          <w:sz w:val="22"/>
        </w:rPr>
      </w:pPr>
    </w:p>
    <w:p w:rsidR="00704CCE" w:rsidRDefault="00704CCE" w:rsidP="0065394B">
      <w:pPr>
        <w:pStyle w:val="NoSpacing"/>
        <w:ind w:left="-283"/>
        <w:rPr>
          <w:rFonts w:asciiTheme="minorHAnsi" w:hAnsiTheme="minorHAnsi"/>
          <w:sz w:val="22"/>
        </w:rPr>
      </w:pPr>
    </w:p>
    <w:p w:rsidR="00704CCE" w:rsidRPr="00D0067B" w:rsidRDefault="00704CCE" w:rsidP="00704CCE">
      <w:pPr>
        <w:pStyle w:val="NoSpacing"/>
        <w:ind w:left="-283"/>
        <w:jc w:val="center"/>
        <w:rPr>
          <w:rFonts w:asciiTheme="minorHAnsi" w:hAnsiTheme="minorHAnsi"/>
          <w:b/>
          <w:sz w:val="32"/>
          <w:u w:val="single"/>
        </w:rPr>
      </w:pPr>
      <w:r w:rsidRPr="00D0067B">
        <w:rPr>
          <w:rFonts w:asciiTheme="minorHAnsi" w:hAnsiTheme="minorHAnsi"/>
          <w:b/>
          <w:sz w:val="32"/>
          <w:u w:val="single"/>
        </w:rPr>
        <w:lastRenderedPageBreak/>
        <w:t>Essay skills, planning and practice</w:t>
      </w:r>
    </w:p>
    <w:p w:rsidR="00704CCE" w:rsidRPr="009F1660" w:rsidRDefault="00704CCE" w:rsidP="00704CCE">
      <w:pPr>
        <w:pStyle w:val="NoSpacing"/>
        <w:ind w:left="-283"/>
        <w:jc w:val="center"/>
        <w:rPr>
          <w:rFonts w:asciiTheme="minorHAnsi" w:hAnsiTheme="minorHAnsi"/>
          <w:b/>
        </w:rPr>
      </w:pPr>
    </w:p>
    <w:p w:rsidR="00642A25" w:rsidRPr="00642A25" w:rsidRDefault="00642A25" w:rsidP="00704CCE">
      <w:pPr>
        <w:pStyle w:val="NoSpacing"/>
        <w:ind w:left="-283"/>
        <w:rPr>
          <w:rFonts w:asciiTheme="minorHAnsi" w:hAnsiTheme="minorHAnsi"/>
          <w:sz w:val="28"/>
        </w:rPr>
      </w:pPr>
    </w:p>
    <w:p w:rsidR="00D457A6" w:rsidRPr="00642A25" w:rsidRDefault="00D457A6" w:rsidP="00704CCE">
      <w:pPr>
        <w:pStyle w:val="NoSpacing"/>
        <w:ind w:left="-283"/>
        <w:rPr>
          <w:rFonts w:asciiTheme="minorHAnsi" w:hAnsiTheme="minorHAnsi"/>
          <w:sz w:val="28"/>
        </w:rPr>
      </w:pPr>
      <w:r w:rsidRPr="00642A25">
        <w:rPr>
          <w:rFonts w:asciiTheme="minorHAnsi" w:hAnsiTheme="minorHAnsi"/>
          <w:sz w:val="28"/>
        </w:rPr>
        <w:t>This part of the homework is designed to develop your exam/essay skills and to provide you with an opportunity to practice planning and writing up essays on the topics you have learnt about.</w:t>
      </w:r>
    </w:p>
    <w:p w:rsidR="00D457A6" w:rsidRPr="00642A25" w:rsidRDefault="00D457A6" w:rsidP="00704CCE">
      <w:pPr>
        <w:pStyle w:val="NoSpacing"/>
        <w:ind w:left="-283"/>
        <w:rPr>
          <w:rFonts w:asciiTheme="minorHAnsi" w:hAnsiTheme="minorHAnsi"/>
          <w:sz w:val="28"/>
        </w:rPr>
      </w:pPr>
    </w:p>
    <w:p w:rsidR="00D457A6" w:rsidRPr="00642A25" w:rsidRDefault="00642A25" w:rsidP="00704CCE">
      <w:pPr>
        <w:pStyle w:val="NoSpacing"/>
        <w:ind w:left="-283"/>
        <w:rPr>
          <w:rFonts w:asciiTheme="minorHAnsi" w:hAnsiTheme="minorHAnsi"/>
          <w:sz w:val="28"/>
        </w:rPr>
      </w:pPr>
      <w:r w:rsidRPr="00642A25">
        <w:rPr>
          <w:rFonts w:asciiTheme="minorHAnsi" w:hAnsiTheme="minorHAnsi"/>
          <w:sz w:val="28"/>
        </w:rPr>
        <w:t>There are 3 sections to this:</w:t>
      </w:r>
    </w:p>
    <w:p w:rsidR="00D457A6" w:rsidRPr="00642A25" w:rsidRDefault="00D457A6" w:rsidP="00704CCE">
      <w:pPr>
        <w:pStyle w:val="NoSpacing"/>
        <w:ind w:left="-283"/>
        <w:rPr>
          <w:rFonts w:asciiTheme="minorHAnsi" w:hAnsiTheme="minorHAnsi"/>
          <w:sz w:val="28"/>
        </w:rPr>
      </w:pPr>
    </w:p>
    <w:p w:rsidR="00D457A6" w:rsidRPr="00613EB3" w:rsidRDefault="00D457A6" w:rsidP="00704CCE">
      <w:pPr>
        <w:pStyle w:val="NoSpacing"/>
        <w:ind w:left="-283"/>
        <w:rPr>
          <w:rFonts w:asciiTheme="minorHAnsi" w:hAnsiTheme="minorHAnsi"/>
          <w:b/>
          <w:sz w:val="28"/>
        </w:rPr>
      </w:pPr>
      <w:r w:rsidRPr="00613EB3">
        <w:rPr>
          <w:rFonts w:asciiTheme="minorHAnsi" w:hAnsiTheme="minorHAnsi"/>
          <w:b/>
          <w:sz w:val="28"/>
        </w:rPr>
        <w:t>Section 1 – Model essays with examiner comments</w:t>
      </w:r>
    </w:p>
    <w:p w:rsidR="00D457A6" w:rsidRPr="00613EB3" w:rsidRDefault="00D457A6" w:rsidP="00704CCE">
      <w:pPr>
        <w:pStyle w:val="NoSpacing"/>
        <w:ind w:left="-283"/>
        <w:rPr>
          <w:rFonts w:asciiTheme="minorHAnsi" w:hAnsiTheme="minorHAnsi"/>
          <w:b/>
          <w:sz w:val="28"/>
        </w:rPr>
      </w:pPr>
    </w:p>
    <w:p w:rsidR="00D457A6" w:rsidRPr="00613EB3" w:rsidRDefault="00D457A6" w:rsidP="00704CCE">
      <w:pPr>
        <w:pStyle w:val="NoSpacing"/>
        <w:ind w:left="-283"/>
        <w:rPr>
          <w:rFonts w:asciiTheme="minorHAnsi" w:hAnsiTheme="minorHAnsi"/>
          <w:b/>
          <w:sz w:val="28"/>
        </w:rPr>
      </w:pPr>
      <w:r w:rsidRPr="00613EB3">
        <w:rPr>
          <w:rFonts w:asciiTheme="minorHAnsi" w:hAnsiTheme="minorHAnsi"/>
          <w:b/>
          <w:sz w:val="28"/>
        </w:rPr>
        <w:t>Section 2 – Writing essay plans with your notes and the pack</w:t>
      </w:r>
    </w:p>
    <w:p w:rsidR="00D457A6" w:rsidRPr="00613EB3" w:rsidRDefault="00D457A6" w:rsidP="00704CCE">
      <w:pPr>
        <w:pStyle w:val="NoSpacing"/>
        <w:ind w:left="-283"/>
        <w:rPr>
          <w:rFonts w:asciiTheme="minorHAnsi" w:hAnsiTheme="minorHAnsi"/>
          <w:b/>
          <w:sz w:val="28"/>
        </w:rPr>
      </w:pPr>
    </w:p>
    <w:p w:rsidR="00D457A6" w:rsidRPr="00613EB3" w:rsidRDefault="00D457A6" w:rsidP="00704CCE">
      <w:pPr>
        <w:pStyle w:val="NoSpacing"/>
        <w:ind w:left="-283"/>
        <w:rPr>
          <w:rFonts w:asciiTheme="minorHAnsi" w:hAnsiTheme="minorHAnsi"/>
          <w:b/>
          <w:sz w:val="28"/>
        </w:rPr>
      </w:pPr>
      <w:r w:rsidRPr="00613EB3">
        <w:rPr>
          <w:rFonts w:asciiTheme="minorHAnsi" w:hAnsiTheme="minorHAnsi"/>
          <w:b/>
          <w:sz w:val="28"/>
        </w:rPr>
        <w:t>Section 3 – Writing up essays with only your plans</w:t>
      </w:r>
    </w:p>
    <w:p w:rsidR="00D457A6" w:rsidRDefault="00D457A6" w:rsidP="00704CCE">
      <w:pPr>
        <w:pStyle w:val="NoSpacing"/>
        <w:ind w:left="-283"/>
        <w:rPr>
          <w:rFonts w:asciiTheme="minorHAnsi" w:hAnsiTheme="minorHAnsi"/>
          <w:sz w:val="28"/>
        </w:rPr>
      </w:pPr>
    </w:p>
    <w:p w:rsidR="00642A25" w:rsidRPr="00D457A6" w:rsidRDefault="00642A25" w:rsidP="00704CCE">
      <w:pPr>
        <w:pStyle w:val="NoSpacing"/>
        <w:ind w:left="-283"/>
        <w:rPr>
          <w:rFonts w:asciiTheme="minorHAnsi" w:hAnsiTheme="minorHAnsi"/>
          <w:sz w:val="28"/>
        </w:rPr>
      </w:pPr>
    </w:p>
    <w:tbl>
      <w:tblPr>
        <w:tblW w:w="10951"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1"/>
      </w:tblGrid>
      <w:tr w:rsidR="00D457A6" w:rsidTr="00D457A6">
        <w:trPr>
          <w:trHeight w:val="1507"/>
        </w:trPr>
        <w:tc>
          <w:tcPr>
            <w:tcW w:w="10951" w:type="dxa"/>
          </w:tcPr>
          <w:p w:rsidR="00D457A6" w:rsidRPr="00642A25" w:rsidRDefault="00D457A6" w:rsidP="00D457A6">
            <w:pPr>
              <w:pStyle w:val="NoSpacing"/>
              <w:ind w:left="69"/>
              <w:rPr>
                <w:rFonts w:asciiTheme="minorHAnsi" w:hAnsiTheme="minorHAnsi"/>
                <w:b/>
                <w:sz w:val="32"/>
              </w:rPr>
            </w:pPr>
          </w:p>
          <w:p w:rsidR="00642A25" w:rsidRDefault="00D457A6" w:rsidP="00D457A6">
            <w:pPr>
              <w:pStyle w:val="NoSpacing"/>
              <w:ind w:left="69"/>
              <w:rPr>
                <w:rFonts w:asciiTheme="minorHAnsi" w:hAnsiTheme="minorHAnsi"/>
                <w:b/>
                <w:color w:val="FF0000"/>
                <w:sz w:val="28"/>
              </w:rPr>
            </w:pPr>
            <w:r w:rsidRPr="00642A25">
              <w:rPr>
                <w:rFonts w:asciiTheme="minorHAnsi" w:hAnsiTheme="minorHAnsi"/>
                <w:b/>
                <w:color w:val="FF0000"/>
                <w:sz w:val="28"/>
              </w:rPr>
              <w:t xml:space="preserve">IMPORTANT!!! </w:t>
            </w:r>
            <w:r w:rsidRPr="00642A25">
              <w:rPr>
                <w:rFonts w:asciiTheme="minorHAnsi" w:hAnsiTheme="minorHAnsi"/>
                <w:b/>
                <w:color w:val="FF0000"/>
                <w:sz w:val="28"/>
              </w:rPr>
              <w:tab/>
            </w:r>
          </w:p>
          <w:p w:rsidR="00642A25" w:rsidRPr="00642A25" w:rsidRDefault="00642A25" w:rsidP="00D457A6">
            <w:pPr>
              <w:pStyle w:val="NoSpacing"/>
              <w:ind w:left="69"/>
              <w:rPr>
                <w:rFonts w:asciiTheme="minorHAnsi" w:hAnsiTheme="minorHAnsi"/>
                <w:b/>
                <w:color w:val="FF0000"/>
                <w:sz w:val="28"/>
              </w:rPr>
            </w:pPr>
          </w:p>
          <w:p w:rsidR="00D457A6" w:rsidRPr="00642A25" w:rsidRDefault="00D457A6" w:rsidP="00D457A6">
            <w:pPr>
              <w:pStyle w:val="NoSpacing"/>
              <w:ind w:left="69"/>
              <w:rPr>
                <w:rFonts w:asciiTheme="minorHAnsi" w:hAnsiTheme="minorHAnsi"/>
                <w:b/>
                <w:color w:val="FF0000"/>
                <w:sz w:val="28"/>
              </w:rPr>
            </w:pPr>
            <w:r w:rsidRPr="00642A25">
              <w:rPr>
                <w:rFonts w:asciiTheme="minorHAnsi" w:hAnsiTheme="minorHAnsi"/>
                <w:b/>
                <w:color w:val="FF0000"/>
                <w:sz w:val="28"/>
              </w:rPr>
              <w:t xml:space="preserve">In one of the first lessons back in September you will be completing a </w:t>
            </w:r>
            <w:r w:rsidRPr="00642A25">
              <w:rPr>
                <w:rFonts w:asciiTheme="minorHAnsi" w:hAnsiTheme="minorHAnsi"/>
                <w:b/>
                <w:color w:val="FF0000"/>
                <w:sz w:val="28"/>
                <w:u w:val="single"/>
              </w:rPr>
              <w:t>timed essay</w:t>
            </w:r>
            <w:r w:rsidRPr="00642A25">
              <w:rPr>
                <w:rFonts w:asciiTheme="minorHAnsi" w:hAnsiTheme="minorHAnsi"/>
                <w:b/>
                <w:color w:val="FF0000"/>
                <w:sz w:val="28"/>
              </w:rPr>
              <w:t xml:space="preserve"> in class (without your plan) on one the topics you have learnt about in the summer.</w:t>
            </w:r>
          </w:p>
          <w:p w:rsidR="00D457A6" w:rsidRDefault="00D457A6" w:rsidP="00D457A6">
            <w:pPr>
              <w:pStyle w:val="NoSpacing"/>
              <w:ind w:left="69"/>
              <w:rPr>
                <w:rFonts w:asciiTheme="minorHAnsi" w:hAnsiTheme="minorHAnsi"/>
                <w:b/>
                <w:sz w:val="28"/>
              </w:rPr>
            </w:pPr>
          </w:p>
        </w:tc>
      </w:tr>
    </w:tbl>
    <w:p w:rsidR="00D457A6" w:rsidRDefault="00D457A6" w:rsidP="00D457A6">
      <w:pPr>
        <w:pStyle w:val="NoSpacing"/>
        <w:ind w:left="-283"/>
        <w:rPr>
          <w:rFonts w:asciiTheme="minorHAnsi" w:hAnsiTheme="minorHAnsi"/>
          <w:b/>
        </w:rPr>
      </w:pPr>
    </w:p>
    <w:p w:rsidR="00642A25" w:rsidRDefault="00642A25">
      <w:pPr>
        <w:suppressAutoHyphens w:val="0"/>
        <w:rPr>
          <w:rFonts w:asciiTheme="minorHAnsi" w:hAnsiTheme="minorHAnsi" w:cs="Mangal"/>
          <w:b/>
          <w:sz w:val="28"/>
          <w:szCs w:val="21"/>
        </w:rPr>
      </w:pPr>
      <w:r>
        <w:rPr>
          <w:rFonts w:asciiTheme="minorHAnsi" w:hAnsiTheme="minorHAnsi"/>
          <w:b/>
          <w:sz w:val="28"/>
        </w:rPr>
        <w:br w:type="page"/>
      </w:r>
    </w:p>
    <w:p w:rsidR="00D457A6" w:rsidRPr="00613EB3" w:rsidRDefault="00D457A6" w:rsidP="00D457A6">
      <w:pPr>
        <w:pStyle w:val="NoSpacing"/>
        <w:ind w:left="-283"/>
        <w:jc w:val="center"/>
        <w:rPr>
          <w:rFonts w:asciiTheme="minorHAnsi" w:hAnsiTheme="minorHAnsi"/>
          <w:b/>
          <w:sz w:val="28"/>
          <w:u w:val="single"/>
        </w:rPr>
      </w:pPr>
      <w:r w:rsidRPr="00613EB3">
        <w:rPr>
          <w:rFonts w:asciiTheme="minorHAnsi" w:hAnsiTheme="minorHAnsi"/>
          <w:b/>
          <w:sz w:val="28"/>
          <w:u w:val="single"/>
        </w:rPr>
        <w:lastRenderedPageBreak/>
        <w:t>Section 1 – Model essays with examiner comments</w:t>
      </w:r>
    </w:p>
    <w:p w:rsidR="00D457A6" w:rsidRDefault="00D457A6" w:rsidP="009F1660">
      <w:pPr>
        <w:pStyle w:val="NoSpacing"/>
        <w:ind w:left="-283"/>
        <w:rPr>
          <w:b/>
          <w:szCs w:val="24"/>
        </w:rPr>
      </w:pPr>
    </w:p>
    <w:p w:rsidR="00286A31" w:rsidRPr="00D0067B" w:rsidRDefault="00394C0F" w:rsidP="009F1660">
      <w:pPr>
        <w:pStyle w:val="NoSpacing"/>
        <w:ind w:left="-283"/>
        <w:rPr>
          <w:b/>
          <w:szCs w:val="24"/>
        </w:rPr>
      </w:pPr>
      <w:r>
        <w:rPr>
          <w:b/>
          <w:szCs w:val="24"/>
        </w:rPr>
        <w:t xml:space="preserve">Model </w:t>
      </w:r>
      <w:r w:rsidR="00286A31" w:rsidRPr="00D0067B">
        <w:rPr>
          <w:b/>
          <w:szCs w:val="24"/>
        </w:rPr>
        <w:t xml:space="preserve">Essay 1: Discuss biological </w:t>
      </w:r>
      <w:r w:rsidR="00D457A6">
        <w:rPr>
          <w:b/>
          <w:szCs w:val="24"/>
        </w:rPr>
        <w:t>approach to explaining</w:t>
      </w:r>
      <w:r w:rsidR="00286A31" w:rsidRPr="00D0067B">
        <w:rPr>
          <w:b/>
          <w:szCs w:val="24"/>
        </w:rPr>
        <w:t xml:space="preserve"> obsessive compulsive disorder (OCD)</w:t>
      </w:r>
    </w:p>
    <w:p w:rsidR="00286A31" w:rsidRPr="00D0067B" w:rsidRDefault="00286A31" w:rsidP="009F1660">
      <w:pPr>
        <w:pStyle w:val="NoSpacing"/>
        <w:ind w:left="-283"/>
        <w:rPr>
          <w:szCs w:val="24"/>
        </w:rPr>
      </w:pPr>
    </w:p>
    <w:p w:rsidR="00A44F97" w:rsidRPr="0014395D" w:rsidRDefault="009F1660" w:rsidP="00A44F97">
      <w:pPr>
        <w:pStyle w:val="NoSpacing"/>
        <w:ind w:left="-283"/>
        <w:rPr>
          <w:rFonts w:cs="Times New Roman"/>
          <w:szCs w:val="24"/>
        </w:rPr>
      </w:pPr>
      <w:r w:rsidRPr="0014395D">
        <w:rPr>
          <w:rFonts w:cs="Times New Roman"/>
          <w:szCs w:val="24"/>
        </w:rPr>
        <w:t xml:space="preserve">The biological approach to explaining </w:t>
      </w:r>
      <w:r w:rsidR="0014395D">
        <w:rPr>
          <w:rFonts w:cs="Times New Roman"/>
          <w:szCs w:val="24"/>
        </w:rPr>
        <w:t>OCD</w:t>
      </w:r>
      <w:r w:rsidRPr="0014395D">
        <w:rPr>
          <w:rFonts w:cs="Times New Roman"/>
          <w:szCs w:val="24"/>
        </w:rPr>
        <w:t xml:space="preserve"> considers genetic and neural explanations. Genetic explanation</w:t>
      </w:r>
      <w:r w:rsidR="00A44F97" w:rsidRPr="0014395D">
        <w:rPr>
          <w:rFonts w:cs="Times New Roman"/>
          <w:szCs w:val="24"/>
        </w:rPr>
        <w:t xml:space="preserve">s suggest that OCD is inherited for </w:t>
      </w:r>
      <w:r w:rsidR="00642DB5" w:rsidRPr="0014395D">
        <w:rPr>
          <w:rFonts w:cs="Times New Roman"/>
          <w:szCs w:val="24"/>
        </w:rPr>
        <w:t>example;</w:t>
      </w:r>
      <w:r w:rsidR="00A44F97" w:rsidRPr="0014395D">
        <w:rPr>
          <w:rFonts w:cs="Times New Roman"/>
          <w:szCs w:val="24"/>
        </w:rPr>
        <w:t xml:space="preserve"> </w:t>
      </w:r>
      <w:proofErr w:type="spellStart"/>
      <w:r w:rsidR="00A44F97" w:rsidRPr="0014395D">
        <w:rPr>
          <w:rFonts w:cs="Times New Roman"/>
          <w:szCs w:val="24"/>
        </w:rPr>
        <w:t>Nestadt</w:t>
      </w:r>
      <w:proofErr w:type="spellEnd"/>
      <w:r w:rsidR="00A44F97" w:rsidRPr="0014395D">
        <w:rPr>
          <w:rFonts w:cs="Times New Roman"/>
          <w:szCs w:val="24"/>
        </w:rPr>
        <w:t xml:space="preserve"> et al (2000) found that first-degree relatives</w:t>
      </w:r>
      <w:r w:rsidR="00642DB5">
        <w:rPr>
          <w:rFonts w:cs="Times New Roman"/>
          <w:szCs w:val="24"/>
        </w:rPr>
        <w:t xml:space="preserve"> </w:t>
      </w:r>
      <w:r w:rsidR="00A44F97" w:rsidRPr="0014395D">
        <w:rPr>
          <w:rFonts w:cs="Times New Roman"/>
          <w:szCs w:val="24"/>
        </w:rPr>
        <w:t>of OCD sufferers had an 11.7% chance of developing the disorder compared to a 2.7% risk in first-degree relatives of patients without OCD.</w:t>
      </w:r>
      <w:r w:rsidRPr="0014395D">
        <w:rPr>
          <w:rFonts w:cs="Times New Roman"/>
          <w:szCs w:val="24"/>
        </w:rPr>
        <w:t xml:space="preserve"> </w:t>
      </w:r>
      <w:r w:rsidR="00A44F97" w:rsidRPr="0014395D">
        <w:rPr>
          <w:rFonts w:cs="Times New Roman"/>
          <w:szCs w:val="24"/>
        </w:rPr>
        <w:t xml:space="preserve">It has been found that there are certain candidate genes linked to OCD for example the COMT gene </w:t>
      </w:r>
      <w:r w:rsidR="00A44F97" w:rsidRPr="0014395D">
        <w:rPr>
          <w:rFonts w:eastAsia="EHCMIM+Cambria" w:cs="Times New Roman"/>
          <w:szCs w:val="24"/>
        </w:rPr>
        <w:t xml:space="preserve">which regulates dopamine. </w:t>
      </w:r>
      <w:r w:rsidR="00A44F97" w:rsidRPr="0014395D">
        <w:rPr>
          <w:rFonts w:cs="Times New Roman"/>
          <w:szCs w:val="24"/>
        </w:rPr>
        <w:t xml:space="preserve">One variation of the COMT gene results in higher levels of dopamine and this variation </w:t>
      </w:r>
      <w:proofErr w:type="gramStart"/>
      <w:r w:rsidR="00A44F97" w:rsidRPr="0014395D">
        <w:rPr>
          <w:rFonts w:cs="Times New Roman"/>
          <w:szCs w:val="24"/>
        </w:rPr>
        <w:t>has</w:t>
      </w:r>
      <w:proofErr w:type="gramEnd"/>
      <w:r w:rsidR="00A44F97" w:rsidRPr="0014395D">
        <w:rPr>
          <w:rFonts w:cs="Times New Roman"/>
          <w:szCs w:val="24"/>
        </w:rPr>
        <w:t xml:space="preserve"> been found to be more common in patients with OCD</w:t>
      </w:r>
      <w:r w:rsidR="00781364">
        <w:rPr>
          <w:rFonts w:cs="Times New Roman"/>
          <w:szCs w:val="24"/>
        </w:rPr>
        <w:t xml:space="preserve"> compared</w:t>
      </w:r>
      <w:r w:rsidR="00A44F97" w:rsidRPr="0014395D">
        <w:rPr>
          <w:rFonts w:cs="Times New Roman"/>
          <w:szCs w:val="24"/>
        </w:rPr>
        <w:t xml:space="preserve"> to </w:t>
      </w:r>
      <w:r w:rsidR="00781364">
        <w:rPr>
          <w:rFonts w:cs="Times New Roman"/>
          <w:szCs w:val="24"/>
        </w:rPr>
        <w:t>those</w:t>
      </w:r>
      <w:r w:rsidR="00A44F97" w:rsidRPr="0014395D">
        <w:rPr>
          <w:rFonts w:cs="Times New Roman"/>
          <w:szCs w:val="24"/>
        </w:rPr>
        <w:t xml:space="preserve"> without OCD. However, OCD seems to be polygenic.</w:t>
      </w:r>
      <w:r w:rsidR="00A44F97" w:rsidRPr="0014395D">
        <w:rPr>
          <w:rFonts w:cs="Times New Roman"/>
          <w:b/>
          <w:szCs w:val="24"/>
        </w:rPr>
        <w:t xml:space="preserve"> </w:t>
      </w:r>
      <w:r w:rsidR="00A44F97" w:rsidRPr="0014395D">
        <w:rPr>
          <w:rFonts w:cs="Times New Roman"/>
          <w:szCs w:val="24"/>
        </w:rPr>
        <w:t xml:space="preserve">This means that OCD is not caused by one single gene but that several genes are involved. Taylor (2003) suggests that as many as 230 genes may be involved and different genetic variations contribute to the different types of OCD. </w:t>
      </w:r>
    </w:p>
    <w:p w:rsidR="001C63EC" w:rsidRPr="0014395D" w:rsidRDefault="00A44F97" w:rsidP="009F1660">
      <w:pPr>
        <w:pStyle w:val="NoSpacing"/>
        <w:ind w:left="-283"/>
        <w:rPr>
          <w:rFonts w:eastAsia="EHCMIM+Cambria" w:cs="Times New Roman"/>
          <w:szCs w:val="24"/>
        </w:rPr>
      </w:pPr>
      <w:r w:rsidRPr="0014395D">
        <w:rPr>
          <w:rFonts w:cs="Times New Roman"/>
          <w:szCs w:val="24"/>
        </w:rPr>
        <w:t xml:space="preserve">Neural explanations for OCD suggest that abnormal levels of neurotransmitters are </w:t>
      </w:r>
      <w:r w:rsidR="0014395D" w:rsidRPr="0014395D">
        <w:rPr>
          <w:rFonts w:cs="Times New Roman"/>
          <w:szCs w:val="24"/>
        </w:rPr>
        <w:t>involved for example, low levels of serotonin</w:t>
      </w:r>
      <w:r w:rsidR="005567EE">
        <w:rPr>
          <w:rFonts w:cs="Times New Roman"/>
          <w:szCs w:val="24"/>
        </w:rPr>
        <w:t xml:space="preserve">. </w:t>
      </w:r>
      <w:r w:rsidR="005567EE">
        <w:rPr>
          <w:rFonts w:cs="Arial"/>
          <w:szCs w:val="24"/>
        </w:rPr>
        <w:t>If</w:t>
      </w:r>
      <w:r w:rsidR="005567EE" w:rsidRPr="003524FE">
        <w:rPr>
          <w:rFonts w:cs="Arial"/>
          <w:szCs w:val="24"/>
        </w:rPr>
        <w:t xml:space="preserve"> a person </w:t>
      </w:r>
      <w:r w:rsidR="005567EE">
        <w:rPr>
          <w:rFonts w:cs="Arial"/>
          <w:szCs w:val="24"/>
        </w:rPr>
        <w:t xml:space="preserve">has low </w:t>
      </w:r>
      <w:r w:rsidR="005567EE" w:rsidRPr="003524FE">
        <w:rPr>
          <w:rFonts w:cs="Arial"/>
          <w:szCs w:val="24"/>
        </w:rPr>
        <w:t>level</w:t>
      </w:r>
      <w:r w:rsidR="005567EE">
        <w:rPr>
          <w:rFonts w:cs="Arial"/>
          <w:szCs w:val="24"/>
        </w:rPr>
        <w:t>s</w:t>
      </w:r>
      <w:r w:rsidR="005567EE" w:rsidRPr="003524FE">
        <w:rPr>
          <w:rFonts w:cs="Arial"/>
          <w:szCs w:val="24"/>
        </w:rPr>
        <w:t xml:space="preserve"> of serotonin then normal transmission of mood-relevant information does not take place which means mood, and sometimes other mental processes, are affected. </w:t>
      </w:r>
      <w:r w:rsidR="005567EE">
        <w:rPr>
          <w:rFonts w:cs="Arial"/>
          <w:szCs w:val="24"/>
        </w:rPr>
        <w:t>For example, w</w:t>
      </w:r>
      <w:r w:rsidR="005567EE" w:rsidRPr="00AA6F68">
        <w:rPr>
          <w:rFonts w:cs="Arial"/>
          <w:szCs w:val="24"/>
        </w:rPr>
        <w:t xml:space="preserve">hen low serotonin levels are experienced by someone with OCD, it can make them more </w:t>
      </w:r>
      <w:r w:rsidR="00E824A1">
        <w:rPr>
          <w:rFonts w:cs="Arial"/>
          <w:szCs w:val="24"/>
        </w:rPr>
        <w:t xml:space="preserve">anxious and </w:t>
      </w:r>
      <w:r w:rsidR="005567EE" w:rsidRPr="00AA6F68">
        <w:rPr>
          <w:rFonts w:cs="Arial"/>
          <w:szCs w:val="24"/>
        </w:rPr>
        <w:t>hyperaware of their environments than usual, resulting in increased OCD-related behaviours such as obsessive hand-washing, counting or organizing.</w:t>
      </w:r>
      <w:r w:rsidR="0001750B">
        <w:rPr>
          <w:rFonts w:cs="Arial"/>
          <w:szCs w:val="24"/>
        </w:rPr>
        <w:t xml:space="preserve"> </w:t>
      </w:r>
    </w:p>
    <w:p w:rsidR="00F21966" w:rsidRDefault="00F21966" w:rsidP="009F1660">
      <w:pPr>
        <w:pStyle w:val="NoSpacing"/>
        <w:ind w:left="-283"/>
        <w:rPr>
          <w:rFonts w:eastAsia="EHCMIM+Cambria"/>
          <w:szCs w:val="24"/>
        </w:rPr>
      </w:pPr>
    </w:p>
    <w:p w:rsidR="008F26EA" w:rsidRDefault="008F26EA" w:rsidP="00F21966">
      <w:pPr>
        <w:pStyle w:val="NoSpacing"/>
        <w:ind w:left="-283"/>
        <w:rPr>
          <w:rFonts w:eastAsia="EHCMIM+Cambria"/>
          <w:szCs w:val="24"/>
        </w:rPr>
      </w:pPr>
      <w:r>
        <w:rPr>
          <w:rFonts w:eastAsia="EHCMIM+Cambria"/>
          <w:szCs w:val="24"/>
        </w:rPr>
        <w:t>Supporting evidence</w:t>
      </w:r>
      <w:r w:rsidRPr="00D0067B">
        <w:rPr>
          <w:rFonts w:eastAsia="EHCMIM+Cambria"/>
          <w:szCs w:val="24"/>
        </w:rPr>
        <w:t xml:space="preserve"> for the </w:t>
      </w:r>
      <w:r w:rsidR="004D548E">
        <w:rPr>
          <w:rFonts w:eastAsia="EHCMIM+Cambria"/>
          <w:szCs w:val="24"/>
        </w:rPr>
        <w:t xml:space="preserve">neural </w:t>
      </w:r>
      <w:r w:rsidRPr="00D0067B">
        <w:rPr>
          <w:rFonts w:eastAsia="EHCMIM+Cambria"/>
          <w:szCs w:val="24"/>
        </w:rPr>
        <w:t>explanation of OCD comes from</w:t>
      </w:r>
      <w:r>
        <w:rPr>
          <w:rFonts w:eastAsia="EHCMIM+Cambria"/>
          <w:szCs w:val="24"/>
        </w:rPr>
        <w:t xml:space="preserve"> </w:t>
      </w:r>
      <w:r w:rsidRPr="0008309B">
        <w:rPr>
          <w:rFonts w:eastAsia="EHCMIM+Cambria"/>
          <w:szCs w:val="24"/>
        </w:rPr>
        <w:t xml:space="preserve">Hu (2006) </w:t>
      </w:r>
      <w:r>
        <w:rPr>
          <w:rFonts w:eastAsia="EHCMIM+Cambria"/>
          <w:szCs w:val="24"/>
        </w:rPr>
        <w:t xml:space="preserve">who </w:t>
      </w:r>
      <w:r w:rsidRPr="0008309B">
        <w:rPr>
          <w:rFonts w:eastAsia="EHCMIM+Cambria"/>
          <w:szCs w:val="24"/>
        </w:rPr>
        <w:t>compared serotonin activity in 169 OCD sufferers and 253 non-sufferers, finding serotonin levels to be lower in the OCD patients therefore supporting the link between low levels of serotonin and OCD.</w:t>
      </w:r>
      <w:r>
        <w:rPr>
          <w:rFonts w:eastAsia="EHCMIM+Cambria"/>
          <w:szCs w:val="24"/>
        </w:rPr>
        <w:t xml:space="preserve"> However, a</w:t>
      </w:r>
      <w:r w:rsidRPr="008F26EA">
        <w:rPr>
          <w:rFonts w:eastAsia="EHCMIM+Cambria"/>
          <w:szCs w:val="24"/>
        </w:rPr>
        <w:t xml:space="preserve">n issue with the biochemical explanation is that it is difficult to establish whether low levels of serotonin actually cause OCD, are an effect of having the disorder or are merely associated with the disorder. Causation cannot be inferred as only associations have been identified from the research conducted. Therefore, the </w:t>
      </w:r>
      <w:r w:rsidR="00065719">
        <w:rPr>
          <w:rFonts w:eastAsia="EHCMIM+Cambria"/>
          <w:szCs w:val="24"/>
        </w:rPr>
        <w:t>biochemical</w:t>
      </w:r>
      <w:r w:rsidR="009D020E">
        <w:rPr>
          <w:rFonts w:eastAsia="EHCMIM+Cambria"/>
          <w:szCs w:val="24"/>
        </w:rPr>
        <w:t xml:space="preserve"> explanation could be seen as </w:t>
      </w:r>
      <w:r w:rsidRPr="008F26EA">
        <w:rPr>
          <w:rFonts w:eastAsia="EHCMIM+Cambria"/>
          <w:szCs w:val="24"/>
        </w:rPr>
        <w:t>limited as no firm conclusions can be made as to whether it does cause OCD.</w:t>
      </w:r>
      <w:r w:rsidR="004D548E">
        <w:rPr>
          <w:rFonts w:eastAsia="EHCMIM+Cambria"/>
          <w:szCs w:val="24"/>
        </w:rPr>
        <w:t xml:space="preserve"> </w:t>
      </w:r>
    </w:p>
    <w:p w:rsidR="008F26EA" w:rsidRDefault="008F26EA" w:rsidP="00F21966">
      <w:pPr>
        <w:pStyle w:val="NoSpacing"/>
        <w:ind w:left="-283"/>
        <w:rPr>
          <w:rFonts w:eastAsia="EHCMIM+Cambria"/>
          <w:szCs w:val="24"/>
        </w:rPr>
      </w:pPr>
    </w:p>
    <w:p w:rsidR="00F21966" w:rsidRPr="00D0067B" w:rsidRDefault="0055151F" w:rsidP="00F21966">
      <w:pPr>
        <w:pStyle w:val="NoSpacing"/>
        <w:ind w:left="-283"/>
        <w:rPr>
          <w:szCs w:val="24"/>
        </w:rPr>
      </w:pPr>
      <w:r>
        <w:rPr>
          <w:rFonts w:eastAsia="EHCMIM+Cambria"/>
          <w:szCs w:val="24"/>
        </w:rPr>
        <w:t>Perhaps stronger supporting evidence for a biological explanation comes from the</w:t>
      </w:r>
      <w:r w:rsidR="004D548E">
        <w:rPr>
          <w:rFonts w:eastAsia="EHCMIM+Cambria"/>
          <w:szCs w:val="24"/>
        </w:rPr>
        <w:t xml:space="preserve"> </w:t>
      </w:r>
      <w:r w:rsidR="00F21966" w:rsidRPr="00F21966">
        <w:rPr>
          <w:rFonts w:eastAsia="EHCMIM+Cambria"/>
          <w:szCs w:val="24"/>
        </w:rPr>
        <w:t xml:space="preserve">large amount of twin and family studies which </w:t>
      </w:r>
      <w:r>
        <w:rPr>
          <w:rFonts w:eastAsia="EHCMIM+Cambria"/>
          <w:szCs w:val="24"/>
        </w:rPr>
        <w:t xml:space="preserve">consistently </w:t>
      </w:r>
      <w:r w:rsidR="00F21966" w:rsidRPr="00F21966">
        <w:rPr>
          <w:rFonts w:eastAsia="EHCMIM+Cambria"/>
          <w:szCs w:val="24"/>
        </w:rPr>
        <w:t xml:space="preserve">show that genetic factors are important in developing OCD. For example, </w:t>
      </w:r>
      <w:proofErr w:type="spellStart"/>
      <w:r w:rsidR="00F21966" w:rsidRPr="00F21966">
        <w:rPr>
          <w:rFonts w:eastAsia="EHCMIM+Cambria"/>
          <w:szCs w:val="24"/>
        </w:rPr>
        <w:t>Nestadt</w:t>
      </w:r>
      <w:proofErr w:type="spellEnd"/>
      <w:r w:rsidR="00F21966" w:rsidRPr="00F21966">
        <w:rPr>
          <w:rFonts w:eastAsia="EHCMIM+Cambria"/>
          <w:szCs w:val="24"/>
        </w:rPr>
        <w:t xml:space="preserve"> et al (2010) reviewed previous twin studies and found that 68% of identical twins shared OCD as opposed to 31% of non-identical twins. This study supports the link between genetics and OCD as </w:t>
      </w:r>
      <w:r w:rsidR="0079044D">
        <w:rPr>
          <w:rFonts w:eastAsia="EHCMIM+Cambria"/>
          <w:szCs w:val="24"/>
        </w:rPr>
        <w:t xml:space="preserve">the </w:t>
      </w:r>
      <w:r w:rsidR="00211CAE" w:rsidRPr="00F21966">
        <w:rPr>
          <w:rFonts w:eastAsia="EHCMIM+Cambria"/>
          <w:szCs w:val="24"/>
        </w:rPr>
        <w:t xml:space="preserve">concordance rates </w:t>
      </w:r>
      <w:r w:rsidR="0079044D" w:rsidRPr="00F21966">
        <w:rPr>
          <w:rFonts w:eastAsia="EHCMIM+Cambria"/>
          <w:szCs w:val="24"/>
        </w:rPr>
        <w:t xml:space="preserve">are higher for MZ twins </w:t>
      </w:r>
      <w:r w:rsidR="00211CAE">
        <w:rPr>
          <w:rFonts w:eastAsia="EHCMIM+Cambria"/>
          <w:szCs w:val="24"/>
        </w:rPr>
        <w:t xml:space="preserve">which </w:t>
      </w:r>
      <w:r w:rsidR="00211CAE" w:rsidRPr="00F21966">
        <w:rPr>
          <w:rFonts w:eastAsia="EHCMIM+Cambria"/>
          <w:szCs w:val="24"/>
        </w:rPr>
        <w:t xml:space="preserve">shows that genetics must play a role in developing OCD </w:t>
      </w:r>
      <w:r w:rsidR="00211CAE">
        <w:rPr>
          <w:rFonts w:eastAsia="EHCMIM+Cambria"/>
          <w:szCs w:val="24"/>
        </w:rPr>
        <w:t xml:space="preserve">as </w:t>
      </w:r>
      <w:r w:rsidR="00F21966" w:rsidRPr="00F21966">
        <w:rPr>
          <w:rFonts w:eastAsia="EHCMIM+Cambria"/>
          <w:szCs w:val="24"/>
        </w:rPr>
        <w:t xml:space="preserve">MZ twins share 100% of their genes </w:t>
      </w:r>
      <w:r w:rsidR="00211CAE">
        <w:rPr>
          <w:rFonts w:eastAsia="EHCMIM+Cambria"/>
          <w:szCs w:val="24"/>
        </w:rPr>
        <w:t xml:space="preserve">whereas DZ twins only share 50%. </w:t>
      </w:r>
      <w:r w:rsidR="00F21966">
        <w:rPr>
          <w:szCs w:val="24"/>
        </w:rPr>
        <w:t xml:space="preserve">However, since concordance rates for MZ twins </w:t>
      </w:r>
      <w:r w:rsidR="00F21966" w:rsidRPr="00D0067B">
        <w:rPr>
          <w:szCs w:val="24"/>
        </w:rPr>
        <w:t xml:space="preserve">are never 100%, </w:t>
      </w:r>
      <w:r w:rsidR="00F21966">
        <w:rPr>
          <w:szCs w:val="24"/>
        </w:rPr>
        <w:t xml:space="preserve">the research does not suggest that </w:t>
      </w:r>
      <w:r w:rsidR="00F21966">
        <w:rPr>
          <w:rFonts w:eastAsia="EHCMIM+Cambria"/>
          <w:szCs w:val="24"/>
        </w:rPr>
        <w:t>other factors cannot play</w:t>
      </w:r>
      <w:r w:rsidR="00F21966" w:rsidRPr="00CC03D6">
        <w:rPr>
          <w:rFonts w:eastAsia="EHCMIM+Cambria"/>
          <w:szCs w:val="24"/>
        </w:rPr>
        <w:t xml:space="preserve"> a role</w:t>
      </w:r>
      <w:r w:rsidR="00F21966">
        <w:rPr>
          <w:rFonts w:eastAsia="EHCMIM+Cambria"/>
          <w:szCs w:val="24"/>
        </w:rPr>
        <w:t xml:space="preserve">. Therefore, perhaps a better explanation could be </w:t>
      </w:r>
      <w:r w:rsidR="00F21966" w:rsidRPr="00D0067B">
        <w:rPr>
          <w:szCs w:val="24"/>
        </w:rPr>
        <w:t>the diathesis</w:t>
      </w:r>
      <w:r w:rsidR="00F21966" w:rsidRPr="00D0067B">
        <w:rPr>
          <w:rFonts w:ascii="Cambria Math" w:hAnsi="Cambria Math" w:cs="Cambria Math"/>
          <w:szCs w:val="24"/>
        </w:rPr>
        <w:t>‐</w:t>
      </w:r>
      <w:r w:rsidR="00F21966" w:rsidRPr="00D0067B">
        <w:rPr>
          <w:szCs w:val="24"/>
        </w:rPr>
        <w:t xml:space="preserve">stress model whereby a genetic vulnerability is inherited and triggered by a stressor in the environment. </w:t>
      </w:r>
    </w:p>
    <w:p w:rsidR="001C63EC" w:rsidRPr="00CC03D6" w:rsidRDefault="00F21966" w:rsidP="009F1660">
      <w:pPr>
        <w:pStyle w:val="NoSpacing"/>
        <w:ind w:left="-283"/>
        <w:rPr>
          <w:rFonts w:eastAsia="EHCMIM+Cambria"/>
          <w:szCs w:val="24"/>
        </w:rPr>
      </w:pPr>
      <w:r>
        <w:rPr>
          <w:rFonts w:eastAsia="EHCMIM+Cambria"/>
          <w:szCs w:val="24"/>
        </w:rPr>
        <w:br/>
      </w:r>
      <w:r w:rsidR="00336DA9">
        <w:rPr>
          <w:rFonts w:eastAsia="EHCMIM+Cambria"/>
          <w:szCs w:val="24"/>
        </w:rPr>
        <w:t xml:space="preserve">Despite the supporting evidence, biological </w:t>
      </w:r>
      <w:r w:rsidR="009F1660" w:rsidRPr="00CC03D6">
        <w:rPr>
          <w:rFonts w:eastAsia="EHCMIM+Cambria"/>
          <w:szCs w:val="24"/>
        </w:rPr>
        <w:t>explanation</w:t>
      </w:r>
      <w:r w:rsidR="00336DA9">
        <w:rPr>
          <w:rFonts w:eastAsia="EHCMIM+Cambria"/>
          <w:szCs w:val="24"/>
        </w:rPr>
        <w:t xml:space="preserve">s for OCD have been criticised for </w:t>
      </w:r>
      <w:r w:rsidR="00D21BFF">
        <w:rPr>
          <w:rFonts w:eastAsia="EHCMIM+Cambria"/>
          <w:szCs w:val="24"/>
        </w:rPr>
        <w:t xml:space="preserve">being </w:t>
      </w:r>
      <w:r w:rsidR="00D21BFF" w:rsidRPr="00CC03D6">
        <w:rPr>
          <w:rFonts w:eastAsia="EHCMIM+Cambria"/>
          <w:szCs w:val="24"/>
        </w:rPr>
        <w:t>biologically reductionist</w:t>
      </w:r>
      <w:r w:rsidR="00D21BFF">
        <w:rPr>
          <w:rFonts w:eastAsia="EHCMIM+Cambria"/>
          <w:szCs w:val="24"/>
        </w:rPr>
        <w:t xml:space="preserve">. They attempt to explain OCD which is a complex human behaviour by reducing its cause </w:t>
      </w:r>
      <w:r w:rsidR="009F1660" w:rsidRPr="00CC03D6">
        <w:rPr>
          <w:rFonts w:eastAsia="EHCMIM+Cambria"/>
          <w:szCs w:val="24"/>
        </w:rPr>
        <w:t xml:space="preserve">to a single gene or </w:t>
      </w:r>
      <w:r w:rsidR="00D21BFF">
        <w:rPr>
          <w:rFonts w:eastAsia="EHCMIM+Cambria"/>
          <w:szCs w:val="24"/>
        </w:rPr>
        <w:t>neurotransmitter. This is problematic because</w:t>
      </w:r>
      <w:r w:rsidR="009F1660" w:rsidRPr="00CC03D6">
        <w:rPr>
          <w:rFonts w:eastAsia="EHCMIM+Cambria"/>
          <w:szCs w:val="24"/>
        </w:rPr>
        <w:t xml:space="preserve"> the biological explanation</w:t>
      </w:r>
      <w:r w:rsidR="00336DA9">
        <w:rPr>
          <w:rFonts w:eastAsia="EHCMIM+Cambria"/>
          <w:szCs w:val="24"/>
        </w:rPr>
        <w:t>s do</w:t>
      </w:r>
      <w:r w:rsidR="009F1660" w:rsidRPr="00CC03D6">
        <w:rPr>
          <w:rFonts w:eastAsia="EHCMIM+Cambria"/>
          <w:szCs w:val="24"/>
        </w:rPr>
        <w:t xml:space="preserve"> not consider the role</w:t>
      </w:r>
      <w:r w:rsidR="00336DA9">
        <w:rPr>
          <w:rFonts w:eastAsia="EHCMIM+Cambria"/>
          <w:szCs w:val="24"/>
        </w:rPr>
        <w:t xml:space="preserve"> of</w:t>
      </w:r>
      <w:r w:rsidR="009F1660" w:rsidRPr="00CC03D6">
        <w:rPr>
          <w:rFonts w:eastAsia="EHCMIM+Cambria"/>
          <w:szCs w:val="24"/>
        </w:rPr>
        <w:t xml:space="preserve"> cognitions (thinking) or learning in the development or maintenance of OCD and is therefore </w:t>
      </w:r>
      <w:r w:rsidR="00336DA9">
        <w:rPr>
          <w:rFonts w:eastAsia="EHCMIM+Cambria"/>
          <w:szCs w:val="24"/>
        </w:rPr>
        <w:t>seen as an</w:t>
      </w:r>
      <w:r w:rsidR="009F1660" w:rsidRPr="00CC03D6">
        <w:rPr>
          <w:rFonts w:eastAsia="EHCMIM+Cambria"/>
          <w:szCs w:val="24"/>
        </w:rPr>
        <w:t xml:space="preserve"> overly simplistic </w:t>
      </w:r>
      <w:r w:rsidR="00336DA9">
        <w:rPr>
          <w:rFonts w:eastAsia="EHCMIM+Cambria"/>
          <w:szCs w:val="24"/>
        </w:rPr>
        <w:t>explanation</w:t>
      </w:r>
      <w:r w:rsidR="009F1660" w:rsidRPr="00CC03D6">
        <w:rPr>
          <w:rFonts w:eastAsia="EHCMIM+Cambria"/>
          <w:szCs w:val="24"/>
        </w:rPr>
        <w:t xml:space="preserve">. </w:t>
      </w:r>
    </w:p>
    <w:p w:rsidR="001C63EC" w:rsidRPr="00D0067B" w:rsidRDefault="001C63EC" w:rsidP="009F1660">
      <w:pPr>
        <w:pStyle w:val="NoSpacing"/>
        <w:ind w:left="-283"/>
        <w:rPr>
          <w:rFonts w:eastAsia="EHCMIM+Cambria"/>
          <w:szCs w:val="24"/>
        </w:rPr>
      </w:pPr>
    </w:p>
    <w:p w:rsidR="00F70A5E" w:rsidRDefault="00642A25" w:rsidP="00F70A5E">
      <w:pPr>
        <w:pStyle w:val="NoSpacing"/>
        <w:ind w:left="-283"/>
        <w:jc w:val="center"/>
        <w:rPr>
          <w:rFonts w:asciiTheme="minorHAnsi" w:hAnsiTheme="minorHAnsi"/>
          <w:b/>
          <w:i/>
        </w:rPr>
      </w:pPr>
      <w:r w:rsidRPr="00394C0F">
        <w:rPr>
          <w:rFonts w:asciiTheme="minorHAnsi" w:hAnsiTheme="minorHAnsi"/>
          <w:b/>
          <w:i/>
        </w:rPr>
        <w:t>Examiner comm</w:t>
      </w:r>
      <w:r w:rsidR="00F70A5E">
        <w:rPr>
          <w:rFonts w:asciiTheme="minorHAnsi" w:hAnsiTheme="minorHAnsi"/>
          <w:b/>
          <w:i/>
        </w:rPr>
        <w:t>ents</w:t>
      </w:r>
    </w:p>
    <w:p w:rsidR="00642A25" w:rsidRPr="00D21BFF" w:rsidRDefault="00642A25" w:rsidP="00704CCE">
      <w:pPr>
        <w:pStyle w:val="NoSpacing"/>
        <w:ind w:left="-283"/>
        <w:rPr>
          <w:rFonts w:asciiTheme="minorHAnsi" w:hAnsiTheme="minorHAnsi"/>
          <w:b/>
          <w:sz w:val="22"/>
        </w:rPr>
      </w:pPr>
      <w:r w:rsidRPr="00D21BFF">
        <w:rPr>
          <w:rFonts w:asciiTheme="minorHAnsi" w:hAnsiTheme="minorHAnsi"/>
          <w:b/>
          <w:sz w:val="22"/>
        </w:rPr>
        <w:t>AO1 (First paragraph):</w:t>
      </w:r>
    </w:p>
    <w:p w:rsidR="00642A25" w:rsidRPr="00D21BFF" w:rsidRDefault="00642A25" w:rsidP="00F62FEE">
      <w:pPr>
        <w:pStyle w:val="NoSpacing"/>
        <w:numPr>
          <w:ilvl w:val="0"/>
          <w:numId w:val="13"/>
        </w:numPr>
        <w:rPr>
          <w:rFonts w:asciiTheme="minorHAnsi" w:hAnsiTheme="minorHAnsi"/>
          <w:sz w:val="22"/>
        </w:rPr>
      </w:pPr>
      <w:r w:rsidRPr="00D21BFF">
        <w:rPr>
          <w:rFonts w:asciiTheme="minorHAnsi" w:hAnsiTheme="minorHAnsi"/>
          <w:sz w:val="22"/>
        </w:rPr>
        <w:t xml:space="preserve">Use of specialist terminology is used from the beginning and explained well. </w:t>
      </w:r>
    </w:p>
    <w:p w:rsidR="00642A25" w:rsidRPr="00D21BFF" w:rsidRDefault="00642A25" w:rsidP="00F62FEE">
      <w:pPr>
        <w:pStyle w:val="NoSpacing"/>
        <w:numPr>
          <w:ilvl w:val="0"/>
          <w:numId w:val="13"/>
        </w:numPr>
        <w:rPr>
          <w:rFonts w:asciiTheme="minorHAnsi" w:hAnsiTheme="minorHAnsi"/>
          <w:sz w:val="22"/>
        </w:rPr>
      </w:pPr>
      <w:r w:rsidRPr="00D21BFF">
        <w:rPr>
          <w:rFonts w:asciiTheme="minorHAnsi" w:hAnsiTheme="minorHAnsi"/>
          <w:sz w:val="22"/>
        </w:rPr>
        <w:t>Good use of research evidence to support the description of how biology plays a role in OCD.</w:t>
      </w:r>
    </w:p>
    <w:p w:rsidR="00642A25" w:rsidRPr="00D21BFF" w:rsidRDefault="00642A25" w:rsidP="00642A25">
      <w:pPr>
        <w:pStyle w:val="NoSpacing"/>
        <w:ind w:left="-283"/>
        <w:rPr>
          <w:rFonts w:asciiTheme="minorHAnsi" w:hAnsiTheme="minorHAnsi"/>
          <w:b/>
          <w:sz w:val="22"/>
        </w:rPr>
      </w:pPr>
      <w:r w:rsidRPr="00D21BFF">
        <w:rPr>
          <w:rFonts w:asciiTheme="minorHAnsi" w:hAnsiTheme="minorHAnsi"/>
          <w:b/>
          <w:sz w:val="22"/>
        </w:rPr>
        <w:t xml:space="preserve">AO3: </w:t>
      </w:r>
    </w:p>
    <w:p w:rsidR="009D0A11" w:rsidRPr="00D21BFF" w:rsidRDefault="009D0A11" w:rsidP="00F62FEE">
      <w:pPr>
        <w:pStyle w:val="NoSpacing"/>
        <w:numPr>
          <w:ilvl w:val="0"/>
          <w:numId w:val="12"/>
        </w:numPr>
        <w:rPr>
          <w:rFonts w:asciiTheme="minorHAnsi" w:hAnsiTheme="minorHAnsi"/>
          <w:sz w:val="22"/>
        </w:rPr>
      </w:pPr>
      <w:r w:rsidRPr="00D21BFF">
        <w:rPr>
          <w:rFonts w:asciiTheme="minorHAnsi" w:hAnsiTheme="minorHAnsi"/>
          <w:sz w:val="22"/>
        </w:rPr>
        <w:t>All three evaluation points use the PEEL format very well to create a very good discussion on biological explanations.</w:t>
      </w:r>
    </w:p>
    <w:p w:rsidR="00642A25" w:rsidRPr="00D21BFF" w:rsidRDefault="00642A25" w:rsidP="00F62FEE">
      <w:pPr>
        <w:pStyle w:val="NoSpacing"/>
        <w:numPr>
          <w:ilvl w:val="0"/>
          <w:numId w:val="12"/>
        </w:numPr>
        <w:rPr>
          <w:rFonts w:asciiTheme="minorHAnsi" w:hAnsiTheme="minorHAnsi"/>
          <w:sz w:val="22"/>
        </w:rPr>
      </w:pPr>
      <w:r w:rsidRPr="00D21BFF">
        <w:rPr>
          <w:rFonts w:asciiTheme="minorHAnsi" w:hAnsiTheme="minorHAnsi"/>
          <w:sz w:val="22"/>
        </w:rPr>
        <w:t>The first</w:t>
      </w:r>
      <w:r w:rsidR="00536285" w:rsidRPr="00D21BFF">
        <w:rPr>
          <w:rFonts w:asciiTheme="minorHAnsi" w:hAnsiTheme="minorHAnsi"/>
          <w:sz w:val="22"/>
        </w:rPr>
        <w:t xml:space="preserve"> two</w:t>
      </w:r>
      <w:r w:rsidRPr="00D21BFF">
        <w:rPr>
          <w:rFonts w:asciiTheme="minorHAnsi" w:hAnsiTheme="minorHAnsi"/>
          <w:sz w:val="22"/>
        </w:rPr>
        <w:t xml:space="preserve"> paragraph</w:t>
      </w:r>
      <w:r w:rsidR="00536285" w:rsidRPr="00D21BFF">
        <w:rPr>
          <w:rFonts w:asciiTheme="minorHAnsi" w:hAnsiTheme="minorHAnsi"/>
          <w:sz w:val="22"/>
        </w:rPr>
        <w:t>s</w:t>
      </w:r>
      <w:r w:rsidRPr="00D21BFF">
        <w:rPr>
          <w:rFonts w:asciiTheme="minorHAnsi" w:hAnsiTheme="minorHAnsi"/>
          <w:sz w:val="22"/>
        </w:rPr>
        <w:t xml:space="preserve"> </w:t>
      </w:r>
      <w:r w:rsidR="00536285" w:rsidRPr="00D21BFF">
        <w:rPr>
          <w:rFonts w:asciiTheme="minorHAnsi" w:hAnsiTheme="minorHAnsi"/>
          <w:sz w:val="22"/>
        </w:rPr>
        <w:t>use evidence well to support the biological explanations as well as bringing in counter-arguments which mean the evaluation is meeting the demands of the question – to ‘discuss’.</w:t>
      </w:r>
    </w:p>
    <w:p w:rsidR="00536285" w:rsidRPr="00D21BFF" w:rsidRDefault="00536285" w:rsidP="00F62FEE">
      <w:pPr>
        <w:pStyle w:val="NoSpacing"/>
        <w:numPr>
          <w:ilvl w:val="0"/>
          <w:numId w:val="12"/>
        </w:numPr>
        <w:rPr>
          <w:rFonts w:asciiTheme="minorHAnsi" w:hAnsiTheme="minorHAnsi"/>
          <w:sz w:val="22"/>
        </w:rPr>
      </w:pPr>
      <w:r w:rsidRPr="00D21BFF">
        <w:rPr>
          <w:rFonts w:asciiTheme="minorHAnsi" w:hAnsiTheme="minorHAnsi"/>
          <w:sz w:val="22"/>
        </w:rPr>
        <w:t>The last paragraph offers a well-elaborated point, which relates to both explanations, on a debate (biological reductionism)</w:t>
      </w:r>
    </w:p>
    <w:p w:rsidR="00394C0F" w:rsidRDefault="00394C0F" w:rsidP="00327CFC">
      <w:pPr>
        <w:suppressAutoHyphens w:val="0"/>
        <w:ind w:left="-284"/>
        <w:rPr>
          <w:b/>
        </w:rPr>
      </w:pPr>
      <w:r>
        <w:rPr>
          <w:b/>
        </w:rPr>
        <w:lastRenderedPageBreak/>
        <w:t>Model Essay 2</w:t>
      </w:r>
      <w:r w:rsidRPr="00D0067B">
        <w:rPr>
          <w:b/>
        </w:rPr>
        <w:t xml:space="preserve">: </w:t>
      </w:r>
    </w:p>
    <w:p w:rsidR="00394C0F" w:rsidRPr="000C3694" w:rsidRDefault="00394C0F" w:rsidP="00327CFC">
      <w:pPr>
        <w:suppressAutoHyphens w:val="0"/>
        <w:ind w:left="-284"/>
        <w:rPr>
          <w:rFonts w:cs="Times New Roman"/>
          <w:b/>
        </w:rPr>
      </w:pPr>
    </w:p>
    <w:p w:rsidR="00CF4E14" w:rsidRPr="00F70A5E" w:rsidRDefault="00CF4E14" w:rsidP="00CF4E14">
      <w:pPr>
        <w:pStyle w:val="Pa0"/>
        <w:ind w:left="-284"/>
        <w:rPr>
          <w:rFonts w:ascii="Times New Roman" w:hAnsi="Times New Roman" w:cs="Times New Roman"/>
          <w:i/>
          <w:color w:val="000000"/>
        </w:rPr>
      </w:pPr>
      <w:r w:rsidRPr="00F70A5E">
        <w:rPr>
          <w:rStyle w:val="A6"/>
          <w:rFonts w:ascii="Times New Roman" w:hAnsi="Times New Roman" w:cs="Times New Roman"/>
          <w:i/>
          <w:sz w:val="24"/>
          <w:szCs w:val="24"/>
        </w:rPr>
        <w:t xml:space="preserve">Raymond is a college student who has recently started hearing voices. Raymond is worried and frightened when he hears the voices, which are usually threatening in nature. Consequently, these voices are interrupting Raymond’s life and he is struggling to complete his homework and concentrate in the classroom, and he is growing increasingly worried that he might not get into university because of his condition. While Raymond hasn’t explicitly told anyone, his teachers and parents are becoming increasingly worried because he looks stressed and anxious. </w:t>
      </w:r>
    </w:p>
    <w:p w:rsidR="00CF4E14" w:rsidRPr="00F70A5E" w:rsidRDefault="00CF4E14" w:rsidP="00CF4E14">
      <w:pPr>
        <w:suppressAutoHyphens w:val="0"/>
        <w:ind w:left="-284"/>
        <w:rPr>
          <w:rStyle w:val="A6"/>
          <w:rFonts w:cs="Times New Roman"/>
          <w:b/>
        </w:rPr>
      </w:pPr>
      <w:r w:rsidRPr="00AA2A02">
        <w:rPr>
          <w:rStyle w:val="A6"/>
          <w:rFonts w:cs="Times New Roman"/>
          <w:b/>
          <w:sz w:val="24"/>
          <w:szCs w:val="24"/>
        </w:rPr>
        <w:t>Discuss deviation from ideal mental health and failure to function adequately as two definitions of a</w:t>
      </w:r>
      <w:r w:rsidRPr="00AA2A02">
        <w:rPr>
          <w:rStyle w:val="A6"/>
          <w:rFonts w:cs="Times New Roman"/>
          <w:b/>
          <w:sz w:val="24"/>
          <w:szCs w:val="24"/>
        </w:rPr>
        <w:t>b</w:t>
      </w:r>
      <w:r w:rsidRPr="00AA2A02">
        <w:rPr>
          <w:rStyle w:val="A6"/>
          <w:rFonts w:cs="Times New Roman"/>
          <w:b/>
          <w:sz w:val="24"/>
          <w:szCs w:val="24"/>
        </w:rPr>
        <w:t>normality. Refer to Raymond in your answer. (16 marks)</w:t>
      </w:r>
      <w:r w:rsidRPr="00F70A5E">
        <w:rPr>
          <w:rStyle w:val="A6"/>
          <w:rFonts w:cs="Times New Roman"/>
          <w:b/>
        </w:rPr>
        <w:t xml:space="preserve"> </w:t>
      </w:r>
    </w:p>
    <w:p w:rsidR="00CF4E14" w:rsidRPr="00F70A5E" w:rsidRDefault="00CF4E14" w:rsidP="00CF4E14">
      <w:pPr>
        <w:suppressAutoHyphens w:val="0"/>
        <w:ind w:left="-284"/>
        <w:rPr>
          <w:rStyle w:val="A6"/>
          <w:rFonts w:cs="Times New Roman"/>
          <w:b/>
        </w:rPr>
      </w:pPr>
    </w:p>
    <w:p w:rsidR="00CF4E14" w:rsidRPr="00F70A5E" w:rsidRDefault="00CF4E14" w:rsidP="00CF4E14">
      <w:pPr>
        <w:pStyle w:val="Default"/>
        <w:ind w:left="-284"/>
        <w:rPr>
          <w:rFonts w:ascii="Times New Roman" w:hAnsi="Times New Roman" w:cs="Times New Roman"/>
          <w:sz w:val="22"/>
        </w:rPr>
      </w:pPr>
      <w:r w:rsidRPr="00F70A5E">
        <w:rPr>
          <w:rFonts w:ascii="Times New Roman" w:hAnsi="Times New Roman" w:cs="Times New Roman"/>
          <w:sz w:val="22"/>
        </w:rPr>
        <w:t xml:space="preserve">According to the Failure to Function Adequately (FFA) definition, a person is considered abnormal if they are unable to cope with the demands of everyday </w:t>
      </w:r>
      <w:r w:rsidR="009D0A11" w:rsidRPr="00F70A5E">
        <w:rPr>
          <w:rFonts w:ascii="Times New Roman" w:hAnsi="Times New Roman" w:cs="Times New Roman"/>
          <w:sz w:val="22"/>
        </w:rPr>
        <w:t>life (e.g. social or work life).</w:t>
      </w:r>
      <w:r w:rsidR="007124B5" w:rsidRPr="00F70A5E">
        <w:rPr>
          <w:rFonts w:ascii="Times New Roman" w:hAnsi="Times New Roman" w:cs="Times New Roman"/>
          <w:sz w:val="22"/>
        </w:rPr>
        <w:t xml:space="preserve"> </w:t>
      </w:r>
      <w:proofErr w:type="spellStart"/>
      <w:r w:rsidR="00541BA4" w:rsidRPr="00F70A5E">
        <w:rPr>
          <w:rFonts w:ascii="Times New Roman" w:hAnsi="Times New Roman" w:cs="Times New Roman"/>
          <w:sz w:val="22"/>
        </w:rPr>
        <w:t>Rosenhan</w:t>
      </w:r>
      <w:proofErr w:type="spellEnd"/>
      <w:r w:rsidR="00541BA4" w:rsidRPr="00F70A5E">
        <w:rPr>
          <w:rFonts w:ascii="Times New Roman" w:hAnsi="Times New Roman" w:cs="Times New Roman"/>
          <w:sz w:val="22"/>
        </w:rPr>
        <w:t xml:space="preserve"> and Seligman (1989) </w:t>
      </w:r>
      <w:r w:rsidR="00E24BAF" w:rsidRPr="00F70A5E">
        <w:rPr>
          <w:rFonts w:ascii="Times New Roman" w:hAnsi="Times New Roman" w:cs="Times New Roman"/>
          <w:sz w:val="22"/>
        </w:rPr>
        <w:t>identified</w:t>
      </w:r>
      <w:r w:rsidR="00541BA4" w:rsidRPr="00F70A5E">
        <w:rPr>
          <w:rFonts w:ascii="Times New Roman" w:hAnsi="Times New Roman" w:cs="Times New Roman"/>
          <w:sz w:val="22"/>
        </w:rPr>
        <w:t xml:space="preserve"> </w:t>
      </w:r>
      <w:r w:rsidR="00E24BAF" w:rsidRPr="00F70A5E">
        <w:rPr>
          <w:rFonts w:ascii="Times New Roman" w:hAnsi="Times New Roman" w:cs="Times New Roman"/>
          <w:sz w:val="22"/>
        </w:rPr>
        <w:t>seven features of dysfunction and suggested that</w:t>
      </w:r>
      <w:r w:rsidR="00541BA4" w:rsidRPr="00F70A5E">
        <w:rPr>
          <w:rFonts w:ascii="Times New Roman" w:hAnsi="Times New Roman" w:cs="Times New Roman"/>
          <w:sz w:val="22"/>
        </w:rPr>
        <w:t xml:space="preserve"> the more of these an individual shows the more they are classed as abnormal. For example, behaviour is considered abnormal when it causes personal distress leading to an inabi</w:t>
      </w:r>
      <w:r w:rsidR="00541BA4" w:rsidRPr="00F70A5E">
        <w:rPr>
          <w:rFonts w:ascii="Times New Roman" w:hAnsi="Times New Roman" w:cs="Times New Roman"/>
          <w:sz w:val="22"/>
        </w:rPr>
        <w:t>l</w:t>
      </w:r>
      <w:r w:rsidR="00541BA4" w:rsidRPr="00F70A5E">
        <w:rPr>
          <w:rFonts w:ascii="Times New Roman" w:hAnsi="Times New Roman" w:cs="Times New Roman"/>
          <w:sz w:val="22"/>
        </w:rPr>
        <w:t xml:space="preserve">ity to function properly. </w:t>
      </w:r>
      <w:r w:rsidR="00E24BAF" w:rsidRPr="00F70A5E">
        <w:rPr>
          <w:rFonts w:ascii="Times New Roman" w:hAnsi="Times New Roman" w:cs="Times New Roman"/>
          <w:sz w:val="22"/>
        </w:rPr>
        <w:t>Also</w:t>
      </w:r>
      <w:r w:rsidR="00541BA4" w:rsidRPr="00F70A5E">
        <w:rPr>
          <w:rFonts w:ascii="Times New Roman" w:hAnsi="Times New Roman" w:cs="Times New Roman"/>
          <w:sz w:val="22"/>
        </w:rPr>
        <w:t xml:space="preserve">, an individual who causes </w:t>
      </w:r>
      <w:r w:rsidRPr="00F70A5E">
        <w:rPr>
          <w:rFonts w:ascii="Times New Roman" w:hAnsi="Times New Roman" w:cs="Times New Roman"/>
          <w:sz w:val="22"/>
        </w:rPr>
        <w:t>distress or discomfort to other people who observe their behav</w:t>
      </w:r>
      <w:r w:rsidR="00541BA4" w:rsidRPr="00F70A5E">
        <w:rPr>
          <w:rFonts w:ascii="Times New Roman" w:hAnsi="Times New Roman" w:cs="Times New Roman"/>
          <w:sz w:val="22"/>
        </w:rPr>
        <w:t>iour would also be class</w:t>
      </w:r>
      <w:r w:rsidR="00541BA4" w:rsidRPr="00F70A5E">
        <w:rPr>
          <w:rFonts w:ascii="Times New Roman" w:hAnsi="Times New Roman" w:cs="Times New Roman"/>
          <w:sz w:val="22"/>
        </w:rPr>
        <w:t>i</w:t>
      </w:r>
      <w:r w:rsidR="00541BA4" w:rsidRPr="00F70A5E">
        <w:rPr>
          <w:rFonts w:ascii="Times New Roman" w:hAnsi="Times New Roman" w:cs="Times New Roman"/>
          <w:sz w:val="22"/>
        </w:rPr>
        <w:t xml:space="preserve">fied as failing to function adequately. </w:t>
      </w:r>
    </w:p>
    <w:p w:rsidR="00CF4E14" w:rsidRPr="00F70A5E" w:rsidRDefault="00CF4E14" w:rsidP="00CF4E14">
      <w:pPr>
        <w:pStyle w:val="Default"/>
        <w:ind w:left="-284"/>
        <w:rPr>
          <w:rFonts w:ascii="Times New Roman" w:hAnsi="Times New Roman" w:cs="Times New Roman"/>
          <w:sz w:val="22"/>
        </w:rPr>
      </w:pPr>
      <w:proofErr w:type="spellStart"/>
      <w:r w:rsidRPr="00F70A5E">
        <w:rPr>
          <w:rFonts w:ascii="Times New Roman" w:hAnsi="Times New Roman" w:cs="Times New Roman"/>
          <w:sz w:val="22"/>
        </w:rPr>
        <w:t>Jahoda</w:t>
      </w:r>
      <w:proofErr w:type="spellEnd"/>
      <w:r w:rsidRPr="00F70A5E">
        <w:rPr>
          <w:rFonts w:ascii="Times New Roman" w:hAnsi="Times New Roman" w:cs="Times New Roman"/>
          <w:sz w:val="22"/>
        </w:rPr>
        <w:t xml:space="preserve"> (1958) took a different approach to defining abnormality, suggesting that abnormal behaviour should be defined by the absence of ideal</w:t>
      </w:r>
      <w:r w:rsidR="00475529" w:rsidRPr="00F70A5E">
        <w:rPr>
          <w:rFonts w:ascii="Times New Roman" w:hAnsi="Times New Roman" w:cs="Times New Roman"/>
          <w:sz w:val="22"/>
        </w:rPr>
        <w:t xml:space="preserve"> mental health</w:t>
      </w:r>
      <w:r w:rsidRPr="00F70A5E">
        <w:rPr>
          <w:rFonts w:ascii="Times New Roman" w:hAnsi="Times New Roman" w:cs="Times New Roman"/>
          <w:sz w:val="22"/>
        </w:rPr>
        <w:t xml:space="preserve"> characteristics. </w:t>
      </w:r>
      <w:proofErr w:type="spellStart"/>
      <w:r w:rsidRPr="00F70A5E">
        <w:rPr>
          <w:rFonts w:ascii="Times New Roman" w:hAnsi="Times New Roman" w:cs="Times New Roman"/>
          <w:sz w:val="22"/>
        </w:rPr>
        <w:t>Jahoda</w:t>
      </w:r>
      <w:proofErr w:type="spellEnd"/>
      <w:r w:rsidRPr="00F70A5E">
        <w:rPr>
          <w:rFonts w:ascii="Times New Roman" w:hAnsi="Times New Roman" w:cs="Times New Roman"/>
          <w:sz w:val="22"/>
        </w:rPr>
        <w:t xml:space="preserve"> outlined a series of principles, including: having an accurate </w:t>
      </w:r>
      <w:r w:rsidR="00475529" w:rsidRPr="00F70A5E">
        <w:rPr>
          <w:rFonts w:ascii="Times New Roman" w:hAnsi="Times New Roman" w:cs="Times New Roman"/>
          <w:sz w:val="22"/>
        </w:rPr>
        <w:t>perception</w:t>
      </w:r>
      <w:r w:rsidRPr="00F70A5E">
        <w:rPr>
          <w:rFonts w:ascii="Times New Roman" w:hAnsi="Times New Roman" w:cs="Times New Roman"/>
          <w:sz w:val="22"/>
        </w:rPr>
        <w:t xml:space="preserve"> of reality; being able to resist stress</w:t>
      </w:r>
      <w:r w:rsidR="00475529" w:rsidRPr="00F70A5E">
        <w:rPr>
          <w:rFonts w:ascii="Times New Roman" w:hAnsi="Times New Roman" w:cs="Times New Roman"/>
          <w:sz w:val="22"/>
        </w:rPr>
        <w:t xml:space="preserve"> by having effective coping strategies</w:t>
      </w:r>
      <w:r w:rsidRPr="00F70A5E">
        <w:rPr>
          <w:rFonts w:ascii="Times New Roman" w:hAnsi="Times New Roman" w:cs="Times New Roman"/>
          <w:sz w:val="22"/>
        </w:rPr>
        <w:t xml:space="preserve">; and being able to master your environment </w:t>
      </w:r>
      <w:r w:rsidR="00571400" w:rsidRPr="00F70A5E">
        <w:rPr>
          <w:rFonts w:ascii="Times New Roman" w:hAnsi="Times New Roman" w:cs="Times New Roman"/>
          <w:sz w:val="22"/>
        </w:rPr>
        <w:t xml:space="preserve">which means being competent in all aspects of life and </w:t>
      </w:r>
      <w:r w:rsidR="00475529" w:rsidRPr="00F70A5E">
        <w:rPr>
          <w:rFonts w:ascii="Times New Roman" w:hAnsi="Times New Roman" w:cs="Times New Roman"/>
          <w:sz w:val="22"/>
        </w:rPr>
        <w:t xml:space="preserve">being </w:t>
      </w:r>
      <w:r w:rsidR="00571400" w:rsidRPr="00F70A5E">
        <w:rPr>
          <w:rFonts w:ascii="Times New Roman" w:hAnsi="Times New Roman" w:cs="Times New Roman"/>
          <w:sz w:val="22"/>
        </w:rPr>
        <w:t>able to meet the d</w:t>
      </w:r>
      <w:r w:rsidR="00571400" w:rsidRPr="00F70A5E">
        <w:rPr>
          <w:rFonts w:ascii="Times New Roman" w:hAnsi="Times New Roman" w:cs="Times New Roman"/>
          <w:sz w:val="22"/>
        </w:rPr>
        <w:t>e</w:t>
      </w:r>
      <w:r w:rsidR="00571400" w:rsidRPr="00F70A5E">
        <w:rPr>
          <w:rFonts w:ascii="Times New Roman" w:hAnsi="Times New Roman" w:cs="Times New Roman"/>
          <w:sz w:val="22"/>
        </w:rPr>
        <w:t xml:space="preserve">mands of any situation. </w:t>
      </w:r>
      <w:r w:rsidRPr="00F70A5E">
        <w:rPr>
          <w:rFonts w:ascii="Times New Roman" w:hAnsi="Times New Roman" w:cs="Times New Roman"/>
          <w:sz w:val="22"/>
        </w:rPr>
        <w:t>Therefore, if an individual does not demonstrate one of these criteria, they would be classified as abnormal according to this defin</w:t>
      </w:r>
      <w:r w:rsidRPr="00F70A5E">
        <w:rPr>
          <w:rFonts w:ascii="Times New Roman" w:hAnsi="Times New Roman" w:cs="Times New Roman"/>
          <w:sz w:val="22"/>
        </w:rPr>
        <w:t>i</w:t>
      </w:r>
      <w:r w:rsidRPr="00F70A5E">
        <w:rPr>
          <w:rFonts w:ascii="Times New Roman" w:hAnsi="Times New Roman" w:cs="Times New Roman"/>
          <w:sz w:val="22"/>
        </w:rPr>
        <w:t xml:space="preserve">tion. </w:t>
      </w:r>
    </w:p>
    <w:p w:rsidR="00CF4E14" w:rsidRPr="00F70A5E" w:rsidRDefault="00CF4E14" w:rsidP="00CF4E14">
      <w:pPr>
        <w:pStyle w:val="Default"/>
        <w:ind w:left="-284"/>
        <w:rPr>
          <w:rFonts w:ascii="Times New Roman" w:hAnsi="Times New Roman" w:cs="Times New Roman"/>
          <w:sz w:val="22"/>
        </w:rPr>
      </w:pPr>
    </w:p>
    <w:p w:rsidR="00CF4E14" w:rsidRPr="00F70A5E" w:rsidRDefault="00CF4E14" w:rsidP="00CF4E14">
      <w:pPr>
        <w:pStyle w:val="Default"/>
        <w:ind w:left="-284"/>
        <w:rPr>
          <w:rFonts w:ascii="Times New Roman" w:hAnsi="Times New Roman" w:cs="Times New Roman"/>
          <w:sz w:val="22"/>
        </w:rPr>
      </w:pPr>
      <w:r w:rsidRPr="00F70A5E">
        <w:rPr>
          <w:rFonts w:ascii="Times New Roman" w:hAnsi="Times New Roman" w:cs="Times New Roman"/>
          <w:sz w:val="22"/>
        </w:rPr>
        <w:t xml:space="preserve">According to the FFA definition, Raymond could be considered abnormal because his symptoms are causing an inability to cope with everyday life as he is finding it difficult to ‘complete his homework’. Furthermore, Raymond’s symptoms are also causing distress or discomfort, as </w:t>
      </w:r>
      <w:r w:rsidR="001B46E6">
        <w:rPr>
          <w:rFonts w:ascii="Times New Roman" w:hAnsi="Times New Roman" w:cs="Times New Roman"/>
          <w:sz w:val="22"/>
        </w:rPr>
        <w:t>his teachers and parents</w:t>
      </w:r>
      <w:r w:rsidRPr="00F70A5E">
        <w:rPr>
          <w:rFonts w:ascii="Times New Roman" w:hAnsi="Times New Roman" w:cs="Times New Roman"/>
          <w:sz w:val="22"/>
        </w:rPr>
        <w:t xml:space="preserve"> </w:t>
      </w:r>
      <w:r w:rsidR="001B46E6">
        <w:rPr>
          <w:rFonts w:ascii="Times New Roman" w:hAnsi="Times New Roman" w:cs="Times New Roman"/>
          <w:sz w:val="22"/>
        </w:rPr>
        <w:t>are ‘becoming increasing worried because he looks</w:t>
      </w:r>
      <w:r w:rsidRPr="00F70A5E">
        <w:rPr>
          <w:rFonts w:ascii="Times New Roman" w:hAnsi="Times New Roman" w:cs="Times New Roman"/>
          <w:sz w:val="22"/>
        </w:rPr>
        <w:t xml:space="preserve"> stress</w:t>
      </w:r>
      <w:r w:rsidR="001B46E6">
        <w:rPr>
          <w:rFonts w:ascii="Times New Roman" w:hAnsi="Times New Roman" w:cs="Times New Roman"/>
          <w:sz w:val="22"/>
        </w:rPr>
        <w:t>ed and anxious’</w:t>
      </w:r>
      <w:r w:rsidRPr="00F70A5E">
        <w:rPr>
          <w:rFonts w:ascii="Times New Roman" w:hAnsi="Times New Roman" w:cs="Times New Roman"/>
          <w:sz w:val="22"/>
        </w:rPr>
        <w:t>. Ra</w:t>
      </w:r>
      <w:r w:rsidRPr="00F70A5E">
        <w:rPr>
          <w:rFonts w:ascii="Times New Roman" w:hAnsi="Times New Roman" w:cs="Times New Roman"/>
          <w:sz w:val="22"/>
        </w:rPr>
        <w:t>y</w:t>
      </w:r>
      <w:r w:rsidRPr="00F70A5E">
        <w:rPr>
          <w:rFonts w:ascii="Times New Roman" w:hAnsi="Times New Roman" w:cs="Times New Roman"/>
          <w:sz w:val="22"/>
        </w:rPr>
        <w:t xml:space="preserve">mond could also be seen as abnormal due to deviating from ideal mental health. It could be argued that he does not have an accurate view of reality as he is </w:t>
      </w:r>
      <w:r w:rsidR="001B46E6">
        <w:rPr>
          <w:rFonts w:ascii="Times New Roman" w:hAnsi="Times New Roman" w:cs="Times New Roman"/>
          <w:sz w:val="22"/>
        </w:rPr>
        <w:t>‘</w:t>
      </w:r>
      <w:r w:rsidRPr="00F70A5E">
        <w:rPr>
          <w:rFonts w:ascii="Times New Roman" w:hAnsi="Times New Roman" w:cs="Times New Roman"/>
          <w:sz w:val="22"/>
        </w:rPr>
        <w:t>hearing voices</w:t>
      </w:r>
      <w:r w:rsidR="001B46E6">
        <w:rPr>
          <w:rFonts w:ascii="Times New Roman" w:hAnsi="Times New Roman" w:cs="Times New Roman"/>
          <w:sz w:val="22"/>
        </w:rPr>
        <w:t>’</w:t>
      </w:r>
      <w:r w:rsidRPr="00F70A5E">
        <w:rPr>
          <w:rFonts w:ascii="Times New Roman" w:hAnsi="Times New Roman" w:cs="Times New Roman"/>
          <w:sz w:val="22"/>
        </w:rPr>
        <w:t xml:space="preserve"> which are not present. Fu</w:t>
      </w:r>
      <w:r w:rsidRPr="00F70A5E">
        <w:rPr>
          <w:rFonts w:ascii="Times New Roman" w:hAnsi="Times New Roman" w:cs="Times New Roman"/>
          <w:sz w:val="22"/>
        </w:rPr>
        <w:t>r</w:t>
      </w:r>
      <w:r w:rsidRPr="00F70A5E">
        <w:rPr>
          <w:rFonts w:ascii="Times New Roman" w:hAnsi="Times New Roman" w:cs="Times New Roman"/>
          <w:sz w:val="22"/>
        </w:rPr>
        <w:t>thermore, he seems to be unable to resist stress as his parents and teachers have noted that he is</w:t>
      </w:r>
      <w:r w:rsidR="001B46E6">
        <w:rPr>
          <w:rFonts w:ascii="Times New Roman" w:hAnsi="Times New Roman" w:cs="Times New Roman"/>
          <w:sz w:val="22"/>
        </w:rPr>
        <w:t xml:space="preserve"> ‘stressed and </w:t>
      </w:r>
      <w:r w:rsidRPr="00F70A5E">
        <w:rPr>
          <w:rFonts w:ascii="Times New Roman" w:hAnsi="Times New Roman" w:cs="Times New Roman"/>
          <w:sz w:val="22"/>
        </w:rPr>
        <w:t>anxious</w:t>
      </w:r>
      <w:r w:rsidR="001B46E6">
        <w:rPr>
          <w:rFonts w:ascii="Times New Roman" w:hAnsi="Times New Roman" w:cs="Times New Roman"/>
          <w:sz w:val="22"/>
        </w:rPr>
        <w:t>’.</w:t>
      </w:r>
      <w:r w:rsidRPr="00F70A5E">
        <w:rPr>
          <w:rFonts w:ascii="Times New Roman" w:hAnsi="Times New Roman" w:cs="Times New Roman"/>
          <w:sz w:val="22"/>
        </w:rPr>
        <w:t xml:space="preserve"> </w:t>
      </w:r>
    </w:p>
    <w:p w:rsidR="00CF4E14" w:rsidRPr="00F70A5E" w:rsidRDefault="00CF4E14" w:rsidP="00CF4E14">
      <w:pPr>
        <w:pStyle w:val="Default"/>
        <w:ind w:left="-284"/>
        <w:rPr>
          <w:rFonts w:ascii="Times New Roman" w:hAnsi="Times New Roman" w:cs="Times New Roman"/>
          <w:sz w:val="22"/>
        </w:rPr>
      </w:pPr>
    </w:p>
    <w:p w:rsidR="00CF4E14" w:rsidRPr="00F70A5E" w:rsidRDefault="002B229C" w:rsidP="000C3694">
      <w:pPr>
        <w:pStyle w:val="Default"/>
        <w:ind w:left="-284"/>
        <w:rPr>
          <w:rFonts w:ascii="Times New Roman" w:hAnsi="Times New Roman" w:cs="Times New Roman"/>
          <w:sz w:val="22"/>
        </w:rPr>
      </w:pPr>
      <w:proofErr w:type="gramStart"/>
      <w:r>
        <w:rPr>
          <w:rFonts w:ascii="Times New Roman" w:hAnsi="Times New Roman" w:cs="Times New Roman"/>
          <w:sz w:val="22"/>
        </w:rPr>
        <w:t>A</w:t>
      </w:r>
      <w:r w:rsidR="00CF4E14" w:rsidRPr="00BC3D59">
        <w:rPr>
          <w:rFonts w:ascii="Times New Roman" w:hAnsi="Times New Roman" w:cs="Times New Roman"/>
          <w:sz w:val="22"/>
        </w:rPr>
        <w:t xml:space="preserve"> strength</w:t>
      </w:r>
      <w:proofErr w:type="gramEnd"/>
      <w:r w:rsidR="00CF4E14" w:rsidRPr="00BC3D59">
        <w:rPr>
          <w:rFonts w:ascii="Times New Roman" w:hAnsi="Times New Roman" w:cs="Times New Roman"/>
          <w:sz w:val="22"/>
        </w:rPr>
        <w:t xml:space="preserve"> of the FFA definition is that is takes into account the subjective personal experiences of </w:t>
      </w:r>
      <w:r w:rsidR="00042314">
        <w:rPr>
          <w:rFonts w:ascii="Times New Roman" w:hAnsi="Times New Roman" w:cs="Times New Roman"/>
          <w:sz w:val="22"/>
        </w:rPr>
        <w:t>individuals (like Raymond)</w:t>
      </w:r>
      <w:r w:rsidR="00CF4E14" w:rsidRPr="00BC3D59">
        <w:rPr>
          <w:rFonts w:ascii="Times New Roman" w:hAnsi="Times New Roman" w:cs="Times New Roman"/>
          <w:sz w:val="22"/>
        </w:rPr>
        <w:t>. This definition considers the tho</w:t>
      </w:r>
      <w:r w:rsidR="00042314">
        <w:rPr>
          <w:rFonts w:ascii="Times New Roman" w:hAnsi="Times New Roman" w:cs="Times New Roman"/>
          <w:sz w:val="22"/>
        </w:rPr>
        <w:t>ughts, feelings</w:t>
      </w:r>
      <w:r w:rsidR="00CF4E14" w:rsidRPr="00BC3D59">
        <w:rPr>
          <w:rFonts w:ascii="Times New Roman" w:hAnsi="Times New Roman" w:cs="Times New Roman"/>
          <w:sz w:val="22"/>
        </w:rPr>
        <w:t xml:space="preserve"> and </w:t>
      </w:r>
      <w:r w:rsidR="00042314" w:rsidRPr="00BC3D59">
        <w:rPr>
          <w:rFonts w:ascii="Times New Roman" w:hAnsi="Times New Roman" w:cs="Times New Roman"/>
          <w:sz w:val="22"/>
        </w:rPr>
        <w:t xml:space="preserve">issues </w:t>
      </w:r>
      <w:r w:rsidR="00042314">
        <w:rPr>
          <w:rFonts w:ascii="Times New Roman" w:hAnsi="Times New Roman" w:cs="Times New Roman"/>
          <w:sz w:val="22"/>
        </w:rPr>
        <w:t>people are</w:t>
      </w:r>
      <w:r w:rsidR="00042314" w:rsidRPr="00BC3D59">
        <w:rPr>
          <w:rFonts w:ascii="Times New Roman" w:hAnsi="Times New Roman" w:cs="Times New Roman"/>
          <w:sz w:val="22"/>
        </w:rPr>
        <w:t xml:space="preserve"> facing and do</w:t>
      </w:r>
      <w:r w:rsidR="00CF4E14" w:rsidRPr="00BC3D59">
        <w:rPr>
          <w:rFonts w:ascii="Times New Roman" w:hAnsi="Times New Roman" w:cs="Times New Roman"/>
          <w:sz w:val="22"/>
        </w:rPr>
        <w:t xml:space="preserve"> not simply make a judg</w:t>
      </w:r>
      <w:r w:rsidR="00CF4E14" w:rsidRPr="00BC3D59">
        <w:rPr>
          <w:rFonts w:ascii="Times New Roman" w:hAnsi="Times New Roman" w:cs="Times New Roman"/>
          <w:sz w:val="22"/>
        </w:rPr>
        <w:t>e</w:t>
      </w:r>
      <w:r w:rsidR="00CF4E14" w:rsidRPr="00BC3D59">
        <w:rPr>
          <w:rFonts w:ascii="Times New Roman" w:hAnsi="Times New Roman" w:cs="Times New Roman"/>
          <w:sz w:val="22"/>
        </w:rPr>
        <w:t>ment based on a pre</w:t>
      </w:r>
      <w:r w:rsidR="00CF4E14" w:rsidRPr="00BC3D59">
        <w:rPr>
          <w:rFonts w:ascii="Cambria Math" w:hAnsi="Cambria Math" w:cs="Cambria Math"/>
          <w:sz w:val="22"/>
        </w:rPr>
        <w:t>‐</w:t>
      </w:r>
      <w:r w:rsidR="00CF4E14" w:rsidRPr="00BC3D59">
        <w:rPr>
          <w:rFonts w:ascii="Times New Roman" w:hAnsi="Times New Roman" w:cs="Times New Roman"/>
          <w:sz w:val="22"/>
        </w:rPr>
        <w:t>defined list of symptoms. This suggests that the FFA definition is a useful tool for assessing psych</w:t>
      </w:r>
      <w:r w:rsidR="00CF4E14" w:rsidRPr="00BC3D59">
        <w:rPr>
          <w:rFonts w:ascii="Times New Roman" w:hAnsi="Times New Roman" w:cs="Times New Roman"/>
          <w:sz w:val="22"/>
        </w:rPr>
        <w:t>o</w:t>
      </w:r>
      <w:r w:rsidR="00CF4E14" w:rsidRPr="00BC3D59">
        <w:rPr>
          <w:rFonts w:ascii="Times New Roman" w:hAnsi="Times New Roman" w:cs="Times New Roman"/>
          <w:sz w:val="22"/>
        </w:rPr>
        <w:t>pathological behaviour as it t</w:t>
      </w:r>
      <w:r w:rsidR="00042314">
        <w:rPr>
          <w:rFonts w:ascii="Times New Roman" w:hAnsi="Times New Roman" w:cs="Times New Roman"/>
          <w:sz w:val="22"/>
        </w:rPr>
        <w:t xml:space="preserve">akes into account the effect </w:t>
      </w:r>
      <w:r w:rsidR="00CF4E14" w:rsidRPr="00BC3D59">
        <w:rPr>
          <w:rFonts w:ascii="Times New Roman" w:hAnsi="Times New Roman" w:cs="Times New Roman"/>
          <w:sz w:val="22"/>
        </w:rPr>
        <w:t xml:space="preserve">a person’s symptoms </w:t>
      </w:r>
      <w:r w:rsidR="00042314">
        <w:rPr>
          <w:rFonts w:ascii="Times New Roman" w:hAnsi="Times New Roman" w:cs="Times New Roman"/>
          <w:sz w:val="22"/>
        </w:rPr>
        <w:t>has on</w:t>
      </w:r>
      <w:r w:rsidR="00CF4E14" w:rsidRPr="00BC3D59">
        <w:rPr>
          <w:rFonts w:ascii="Times New Roman" w:hAnsi="Times New Roman" w:cs="Times New Roman"/>
          <w:sz w:val="22"/>
        </w:rPr>
        <w:t xml:space="preserve"> their everyday life.</w:t>
      </w:r>
    </w:p>
    <w:p w:rsidR="00CF4E14" w:rsidRPr="00F70A5E" w:rsidRDefault="00CF4E14" w:rsidP="00CF4E14">
      <w:pPr>
        <w:pStyle w:val="Default"/>
        <w:ind w:left="-284"/>
        <w:rPr>
          <w:rFonts w:ascii="Times New Roman" w:hAnsi="Times New Roman" w:cs="Times New Roman"/>
          <w:sz w:val="22"/>
        </w:rPr>
      </w:pPr>
      <w:r w:rsidRPr="00F70A5E">
        <w:rPr>
          <w:rFonts w:ascii="Times New Roman" w:hAnsi="Times New Roman" w:cs="Times New Roman"/>
          <w:sz w:val="22"/>
        </w:rPr>
        <w:t xml:space="preserve">However, </w:t>
      </w:r>
      <w:r w:rsidR="00BC3D59">
        <w:rPr>
          <w:rFonts w:ascii="Times New Roman" w:hAnsi="Times New Roman" w:cs="Times New Roman"/>
          <w:sz w:val="22"/>
        </w:rPr>
        <w:t>the</w:t>
      </w:r>
      <w:r w:rsidRPr="00F70A5E">
        <w:rPr>
          <w:rFonts w:ascii="Times New Roman" w:hAnsi="Times New Roman" w:cs="Times New Roman"/>
          <w:sz w:val="22"/>
        </w:rPr>
        <w:t xml:space="preserve"> FFA definition </w:t>
      </w:r>
      <w:r w:rsidR="00BC3D59" w:rsidRPr="00BC3D59">
        <w:rPr>
          <w:rFonts w:ascii="Times New Roman" w:hAnsi="Times New Roman" w:cs="Times New Roman"/>
          <w:sz w:val="22"/>
        </w:rPr>
        <w:t>does not consider situations in which a healthy, psychological response for som</w:t>
      </w:r>
      <w:r w:rsidR="00BC3D59" w:rsidRPr="00BC3D59">
        <w:rPr>
          <w:rFonts w:ascii="Times New Roman" w:hAnsi="Times New Roman" w:cs="Times New Roman"/>
          <w:sz w:val="22"/>
        </w:rPr>
        <w:t>e</w:t>
      </w:r>
      <w:r w:rsidR="00BC3D59" w:rsidRPr="00BC3D59">
        <w:rPr>
          <w:rFonts w:ascii="Times New Roman" w:hAnsi="Times New Roman" w:cs="Times New Roman"/>
          <w:sz w:val="22"/>
        </w:rPr>
        <w:t>one may mean a period of inability to function adequately. For example, when a loved one dies then it is very normal to suffer distress and not be able to cope with everyday demands. Grieving is a perfectly natural response to overcoming loss and should not become a factor in defining that person as abnormal.</w:t>
      </w:r>
    </w:p>
    <w:p w:rsidR="00CF4E14" w:rsidRPr="00F70A5E" w:rsidRDefault="00CF4E14" w:rsidP="00CF4E14">
      <w:pPr>
        <w:pStyle w:val="Default"/>
        <w:ind w:left="-284"/>
        <w:rPr>
          <w:rFonts w:ascii="Times New Roman" w:hAnsi="Times New Roman" w:cs="Times New Roman"/>
          <w:sz w:val="22"/>
        </w:rPr>
      </w:pPr>
    </w:p>
    <w:p w:rsidR="00CF4E14" w:rsidRDefault="00CF4E14" w:rsidP="00D6252B">
      <w:pPr>
        <w:pStyle w:val="Default"/>
        <w:ind w:left="-284"/>
        <w:rPr>
          <w:rFonts w:ascii="Times New Roman" w:hAnsi="Times New Roman" w:cs="Times New Roman"/>
          <w:sz w:val="22"/>
        </w:rPr>
      </w:pPr>
      <w:proofErr w:type="gramStart"/>
      <w:r w:rsidRPr="00F70A5E">
        <w:rPr>
          <w:rFonts w:ascii="Times New Roman" w:hAnsi="Times New Roman" w:cs="Times New Roman"/>
          <w:sz w:val="22"/>
        </w:rPr>
        <w:t xml:space="preserve">One </w:t>
      </w:r>
      <w:r w:rsidR="002B229C">
        <w:rPr>
          <w:rFonts w:ascii="Times New Roman" w:hAnsi="Times New Roman" w:cs="Times New Roman"/>
          <w:sz w:val="22"/>
        </w:rPr>
        <w:t>strength</w:t>
      </w:r>
      <w:proofErr w:type="gramEnd"/>
      <w:r w:rsidR="002B229C">
        <w:rPr>
          <w:rFonts w:ascii="Times New Roman" w:hAnsi="Times New Roman" w:cs="Times New Roman"/>
          <w:sz w:val="22"/>
        </w:rPr>
        <w:t xml:space="preserve"> of </w:t>
      </w:r>
      <w:proofErr w:type="spellStart"/>
      <w:r w:rsidR="002B229C">
        <w:rPr>
          <w:rFonts w:ascii="Times New Roman" w:hAnsi="Times New Roman" w:cs="Times New Roman"/>
          <w:sz w:val="22"/>
        </w:rPr>
        <w:t>Jahoda’s</w:t>
      </w:r>
      <w:proofErr w:type="spellEnd"/>
      <w:r w:rsidR="002B229C">
        <w:rPr>
          <w:rFonts w:ascii="Times New Roman" w:hAnsi="Times New Roman" w:cs="Times New Roman"/>
          <w:sz w:val="22"/>
        </w:rPr>
        <w:t xml:space="preserve"> definition, in c</w:t>
      </w:r>
      <w:r w:rsidR="00042314">
        <w:rPr>
          <w:rFonts w:ascii="Times New Roman" w:hAnsi="Times New Roman" w:cs="Times New Roman"/>
          <w:sz w:val="22"/>
        </w:rPr>
        <w:t xml:space="preserve">omparison to the FFA definition, </w:t>
      </w:r>
      <w:r w:rsidRPr="00F70A5E">
        <w:rPr>
          <w:rFonts w:ascii="Times New Roman" w:hAnsi="Times New Roman" w:cs="Times New Roman"/>
          <w:sz w:val="22"/>
        </w:rPr>
        <w:t>is that it takes a positive and holistic view. Firstly, the definition focuses on positive and desirable behaviours, rather than considering just negative and undesirable behaviour. Secondly, the defin</w:t>
      </w:r>
      <w:r w:rsidRPr="00F70A5E">
        <w:rPr>
          <w:rFonts w:ascii="Times New Roman" w:hAnsi="Times New Roman" w:cs="Times New Roman"/>
          <w:sz w:val="22"/>
        </w:rPr>
        <w:t>i</w:t>
      </w:r>
      <w:r w:rsidRPr="00F70A5E">
        <w:rPr>
          <w:rFonts w:ascii="Times New Roman" w:hAnsi="Times New Roman" w:cs="Times New Roman"/>
          <w:sz w:val="22"/>
        </w:rPr>
        <w:t>tion considers the whole person, considering a multitude of factors that can affect their health and well</w:t>
      </w:r>
      <w:r w:rsidRPr="00F70A5E">
        <w:rPr>
          <w:rFonts w:ascii="Cambria Math" w:hAnsi="Cambria Math" w:cs="Cambria Math"/>
          <w:sz w:val="22"/>
        </w:rPr>
        <w:t>‐</w:t>
      </w:r>
      <w:r w:rsidRPr="00F70A5E">
        <w:rPr>
          <w:rFonts w:ascii="Times New Roman" w:hAnsi="Times New Roman" w:cs="Times New Roman"/>
          <w:sz w:val="22"/>
        </w:rPr>
        <w:t>being. Therefo</w:t>
      </w:r>
      <w:r w:rsidR="002B229C">
        <w:rPr>
          <w:rFonts w:ascii="Times New Roman" w:hAnsi="Times New Roman" w:cs="Times New Roman"/>
          <w:sz w:val="22"/>
        </w:rPr>
        <w:t>r</w:t>
      </w:r>
      <w:r w:rsidR="00D6252B">
        <w:rPr>
          <w:rFonts w:ascii="Times New Roman" w:hAnsi="Times New Roman" w:cs="Times New Roman"/>
          <w:sz w:val="22"/>
        </w:rPr>
        <w:t xml:space="preserve">e, </w:t>
      </w:r>
      <w:proofErr w:type="gramStart"/>
      <w:r w:rsidR="00D6252B">
        <w:rPr>
          <w:rFonts w:ascii="Times New Roman" w:hAnsi="Times New Roman" w:cs="Times New Roman"/>
          <w:sz w:val="22"/>
        </w:rPr>
        <w:t xml:space="preserve">a </w:t>
      </w:r>
      <w:r w:rsidRPr="00F70A5E">
        <w:rPr>
          <w:rFonts w:ascii="Times New Roman" w:hAnsi="Times New Roman" w:cs="Times New Roman"/>
          <w:sz w:val="22"/>
        </w:rPr>
        <w:t>strength</w:t>
      </w:r>
      <w:proofErr w:type="gramEnd"/>
      <w:r w:rsidRPr="00F70A5E">
        <w:rPr>
          <w:rFonts w:ascii="Times New Roman" w:hAnsi="Times New Roman" w:cs="Times New Roman"/>
          <w:sz w:val="22"/>
        </w:rPr>
        <w:t xml:space="preserve"> of the deviation from ideal mental health definition of abnormality is that it is comprehensive, covering a broad range of criteria. However, </w:t>
      </w:r>
      <w:r w:rsidR="00D6252B">
        <w:rPr>
          <w:rFonts w:ascii="Times New Roman" w:hAnsi="Times New Roman" w:cs="Times New Roman"/>
          <w:sz w:val="22"/>
        </w:rPr>
        <w:t>an issue with the deviation from ideal mental health defin</w:t>
      </w:r>
      <w:r w:rsidR="00D6252B">
        <w:rPr>
          <w:rFonts w:ascii="Times New Roman" w:hAnsi="Times New Roman" w:cs="Times New Roman"/>
          <w:sz w:val="22"/>
        </w:rPr>
        <w:t>i</w:t>
      </w:r>
      <w:r w:rsidR="00D6252B">
        <w:rPr>
          <w:rFonts w:ascii="Times New Roman" w:hAnsi="Times New Roman" w:cs="Times New Roman"/>
          <w:sz w:val="22"/>
        </w:rPr>
        <w:t>tion is the o</w:t>
      </w:r>
      <w:r w:rsidR="00D6252B" w:rsidRPr="00D6252B">
        <w:rPr>
          <w:rFonts w:ascii="Times New Roman" w:hAnsi="Times New Roman" w:cs="Times New Roman"/>
          <w:sz w:val="22"/>
        </w:rPr>
        <w:t>ver-stringent criteria</w:t>
      </w:r>
      <w:r w:rsidR="00D6252B">
        <w:rPr>
          <w:rFonts w:ascii="Times New Roman" w:hAnsi="Times New Roman" w:cs="Times New Roman"/>
          <w:sz w:val="22"/>
        </w:rPr>
        <w:t xml:space="preserve"> it uses to judge abnormality. </w:t>
      </w:r>
      <w:r w:rsidR="00D6252B" w:rsidRPr="00D6252B">
        <w:rPr>
          <w:rFonts w:ascii="Times New Roman" w:hAnsi="Times New Roman" w:cs="Times New Roman"/>
          <w:sz w:val="22"/>
        </w:rPr>
        <w:t>Most peopl</w:t>
      </w:r>
      <w:r w:rsidR="00D6252B">
        <w:rPr>
          <w:rFonts w:ascii="Times New Roman" w:hAnsi="Times New Roman" w:cs="Times New Roman"/>
          <w:sz w:val="22"/>
        </w:rPr>
        <w:t xml:space="preserve">e do not meet all the criteria </w:t>
      </w:r>
      <w:r w:rsidR="00042314">
        <w:rPr>
          <w:rFonts w:ascii="Times New Roman" w:hAnsi="Times New Roman" w:cs="Times New Roman"/>
          <w:sz w:val="22"/>
        </w:rPr>
        <w:t xml:space="preserve">meaning </w:t>
      </w:r>
      <w:r w:rsidR="00D6252B">
        <w:rPr>
          <w:rFonts w:ascii="Times New Roman" w:hAnsi="Times New Roman" w:cs="Times New Roman"/>
          <w:sz w:val="22"/>
        </w:rPr>
        <w:t xml:space="preserve">that </w:t>
      </w:r>
      <w:r w:rsidR="00D6252B" w:rsidRPr="00D6252B">
        <w:rPr>
          <w:rFonts w:ascii="Times New Roman" w:hAnsi="Times New Roman" w:cs="Times New Roman"/>
          <w:sz w:val="22"/>
        </w:rPr>
        <w:t>under this</w:t>
      </w:r>
      <w:r w:rsidR="00D6252B">
        <w:rPr>
          <w:rFonts w:ascii="Times New Roman" w:hAnsi="Times New Roman" w:cs="Times New Roman"/>
          <w:sz w:val="22"/>
        </w:rPr>
        <w:t xml:space="preserve"> definition the majority of us would be considered</w:t>
      </w:r>
      <w:r w:rsidR="00D6252B" w:rsidRPr="00D6252B">
        <w:rPr>
          <w:rFonts w:ascii="Times New Roman" w:hAnsi="Times New Roman" w:cs="Times New Roman"/>
          <w:sz w:val="22"/>
        </w:rPr>
        <w:t xml:space="preserve"> abno</w:t>
      </w:r>
      <w:r w:rsidR="00D6252B" w:rsidRPr="00D6252B">
        <w:rPr>
          <w:rFonts w:ascii="Times New Roman" w:hAnsi="Times New Roman" w:cs="Times New Roman"/>
          <w:sz w:val="22"/>
        </w:rPr>
        <w:t>r</w:t>
      </w:r>
      <w:r w:rsidR="00D6252B">
        <w:rPr>
          <w:rFonts w:ascii="Times New Roman" w:hAnsi="Times New Roman" w:cs="Times New Roman"/>
          <w:sz w:val="22"/>
        </w:rPr>
        <w:t xml:space="preserve">mal. </w:t>
      </w:r>
      <w:r w:rsidR="00D6252B" w:rsidRPr="00D6252B">
        <w:rPr>
          <w:rFonts w:ascii="Times New Roman" w:hAnsi="Times New Roman" w:cs="Times New Roman"/>
          <w:sz w:val="22"/>
        </w:rPr>
        <w:t xml:space="preserve">For example, few people achieve self-actualisation and experience personal growth all the time. </w:t>
      </w:r>
      <w:r w:rsidR="00D6252B">
        <w:rPr>
          <w:rFonts w:ascii="Times New Roman" w:hAnsi="Times New Roman" w:cs="Times New Roman"/>
          <w:sz w:val="22"/>
        </w:rPr>
        <w:t>Therefore, i</w:t>
      </w:r>
      <w:r w:rsidR="00D6252B" w:rsidRPr="00D6252B">
        <w:rPr>
          <w:rFonts w:ascii="Times New Roman" w:hAnsi="Times New Roman" w:cs="Times New Roman"/>
          <w:sz w:val="22"/>
        </w:rPr>
        <w:t xml:space="preserve">t </w:t>
      </w:r>
      <w:r w:rsidR="00D6252B">
        <w:rPr>
          <w:rFonts w:ascii="Times New Roman" w:hAnsi="Times New Roman" w:cs="Times New Roman"/>
          <w:sz w:val="22"/>
        </w:rPr>
        <w:t>may</w:t>
      </w:r>
      <w:r w:rsidR="00D6252B" w:rsidRPr="00D6252B">
        <w:rPr>
          <w:rFonts w:ascii="Times New Roman" w:hAnsi="Times New Roman" w:cs="Times New Roman"/>
          <w:sz w:val="22"/>
        </w:rPr>
        <w:t xml:space="preserve"> be more useful to consider the criteria as </w:t>
      </w:r>
      <w:r w:rsidR="00D6252B">
        <w:rPr>
          <w:rFonts w:ascii="Times New Roman" w:hAnsi="Times New Roman" w:cs="Times New Roman"/>
          <w:sz w:val="22"/>
        </w:rPr>
        <w:t>aspects</w:t>
      </w:r>
      <w:r w:rsidR="00D6252B" w:rsidRPr="00D6252B">
        <w:rPr>
          <w:rFonts w:ascii="Times New Roman" w:hAnsi="Times New Roman" w:cs="Times New Roman"/>
          <w:sz w:val="22"/>
        </w:rPr>
        <w:t xml:space="preserve"> we should be striving for (ideals) rather than actual</w:t>
      </w:r>
      <w:r w:rsidR="00D6252B" w:rsidRPr="00D6252B">
        <w:rPr>
          <w:rFonts w:ascii="Times New Roman" w:hAnsi="Times New Roman" w:cs="Times New Roman"/>
          <w:sz w:val="22"/>
        </w:rPr>
        <w:t>i</w:t>
      </w:r>
      <w:r w:rsidR="00D6252B" w:rsidRPr="00D6252B">
        <w:rPr>
          <w:rFonts w:ascii="Times New Roman" w:hAnsi="Times New Roman" w:cs="Times New Roman"/>
          <w:sz w:val="22"/>
        </w:rPr>
        <w:t>ties (how you actually are).</w:t>
      </w:r>
    </w:p>
    <w:p w:rsidR="006E6438" w:rsidRPr="00F70A5E" w:rsidRDefault="006E6438" w:rsidP="00D6252B">
      <w:pPr>
        <w:pStyle w:val="Default"/>
        <w:ind w:left="-284"/>
        <w:rPr>
          <w:rFonts w:ascii="Times New Roman" w:hAnsi="Times New Roman" w:cs="Times New Roman"/>
          <w:sz w:val="22"/>
        </w:rPr>
      </w:pPr>
    </w:p>
    <w:p w:rsidR="00490BEF" w:rsidRDefault="00F70A5E" w:rsidP="00F70A5E">
      <w:pPr>
        <w:suppressAutoHyphens w:val="0"/>
        <w:ind w:left="-284"/>
        <w:jc w:val="center"/>
        <w:rPr>
          <w:rFonts w:asciiTheme="minorHAnsi" w:hAnsiTheme="minorHAnsi"/>
          <w:b/>
          <w:i/>
        </w:rPr>
      </w:pPr>
      <w:r w:rsidRPr="00394C0F">
        <w:rPr>
          <w:rFonts w:asciiTheme="minorHAnsi" w:hAnsiTheme="minorHAnsi"/>
          <w:b/>
          <w:i/>
        </w:rPr>
        <w:t>Examiner comm</w:t>
      </w:r>
      <w:r>
        <w:rPr>
          <w:rFonts w:asciiTheme="minorHAnsi" w:hAnsiTheme="minorHAnsi"/>
          <w:b/>
          <w:i/>
        </w:rPr>
        <w:t>ents</w:t>
      </w:r>
    </w:p>
    <w:p w:rsidR="00787AFC" w:rsidRDefault="00787AFC" w:rsidP="00F70A5E">
      <w:pPr>
        <w:suppressAutoHyphens w:val="0"/>
        <w:ind w:left="-284"/>
        <w:jc w:val="center"/>
        <w:rPr>
          <w:rFonts w:asciiTheme="minorHAnsi" w:hAnsiTheme="minorHAnsi"/>
          <w:b/>
          <w:i/>
        </w:rPr>
      </w:pPr>
    </w:p>
    <w:p w:rsidR="006E6438" w:rsidRPr="00DC42E2" w:rsidRDefault="00490BEF" w:rsidP="00DC42E2">
      <w:pPr>
        <w:suppressAutoHyphens w:val="0"/>
        <w:ind w:left="-284"/>
        <w:rPr>
          <w:rFonts w:asciiTheme="minorHAnsi" w:hAnsiTheme="minorHAnsi"/>
          <w:b/>
          <w:sz w:val="22"/>
        </w:rPr>
      </w:pPr>
      <w:r w:rsidRPr="006E6438">
        <w:rPr>
          <w:rFonts w:asciiTheme="minorHAnsi" w:hAnsiTheme="minorHAnsi"/>
          <w:b/>
          <w:sz w:val="22"/>
        </w:rPr>
        <w:t xml:space="preserve">AO1: </w:t>
      </w:r>
      <w:r w:rsidR="006E6438" w:rsidRPr="006E6438">
        <w:rPr>
          <w:rFonts w:asciiTheme="minorHAnsi" w:hAnsiTheme="minorHAnsi"/>
          <w:sz w:val="22"/>
        </w:rPr>
        <w:t>Clear description of each</w:t>
      </w:r>
      <w:r w:rsidR="00D16F50">
        <w:rPr>
          <w:rFonts w:asciiTheme="minorHAnsi" w:hAnsiTheme="minorHAnsi"/>
          <w:sz w:val="22"/>
        </w:rPr>
        <w:t xml:space="preserve"> definition</w:t>
      </w:r>
      <w:r w:rsidR="006E6438" w:rsidRPr="006E6438">
        <w:rPr>
          <w:rFonts w:asciiTheme="minorHAnsi" w:hAnsiTheme="minorHAnsi"/>
          <w:sz w:val="22"/>
        </w:rPr>
        <w:t xml:space="preserve"> in general plus two key features accurately</w:t>
      </w:r>
      <w:r w:rsidR="00D16F50">
        <w:rPr>
          <w:rFonts w:asciiTheme="minorHAnsi" w:hAnsiTheme="minorHAnsi"/>
          <w:sz w:val="22"/>
        </w:rPr>
        <w:t xml:space="preserve"> outlined with detail.</w:t>
      </w:r>
    </w:p>
    <w:p w:rsidR="00490BEF" w:rsidRPr="006E6438" w:rsidRDefault="00490BEF" w:rsidP="00490BEF">
      <w:pPr>
        <w:suppressAutoHyphens w:val="0"/>
        <w:ind w:left="-284"/>
        <w:rPr>
          <w:rFonts w:asciiTheme="minorHAnsi" w:hAnsiTheme="minorHAnsi"/>
          <w:b/>
          <w:sz w:val="22"/>
        </w:rPr>
      </w:pPr>
    </w:p>
    <w:p w:rsidR="006E6438" w:rsidRPr="006E6438" w:rsidRDefault="00490BEF" w:rsidP="00DC42E2">
      <w:pPr>
        <w:suppressAutoHyphens w:val="0"/>
        <w:ind w:left="-284"/>
        <w:rPr>
          <w:rFonts w:asciiTheme="minorHAnsi" w:hAnsiTheme="minorHAnsi"/>
          <w:sz w:val="22"/>
        </w:rPr>
      </w:pPr>
      <w:r w:rsidRPr="006E6438">
        <w:rPr>
          <w:rFonts w:asciiTheme="minorHAnsi" w:hAnsiTheme="minorHAnsi"/>
          <w:b/>
          <w:sz w:val="22"/>
        </w:rPr>
        <w:t>AO2:</w:t>
      </w:r>
      <w:r w:rsidR="00DC42E2">
        <w:rPr>
          <w:rFonts w:asciiTheme="minorHAnsi" w:hAnsiTheme="minorHAnsi"/>
          <w:b/>
          <w:sz w:val="22"/>
        </w:rPr>
        <w:t xml:space="preserve"> </w:t>
      </w:r>
      <w:r w:rsidR="00973D0A">
        <w:rPr>
          <w:rFonts w:asciiTheme="minorHAnsi" w:hAnsiTheme="minorHAnsi"/>
          <w:sz w:val="22"/>
        </w:rPr>
        <w:t xml:space="preserve"> T</w:t>
      </w:r>
      <w:r w:rsidR="006E6438" w:rsidRPr="006E6438">
        <w:rPr>
          <w:rFonts w:asciiTheme="minorHAnsi" w:hAnsiTheme="minorHAnsi"/>
          <w:sz w:val="22"/>
        </w:rPr>
        <w:t>wo accurate</w:t>
      </w:r>
      <w:r w:rsidR="006E6438">
        <w:rPr>
          <w:rFonts w:asciiTheme="minorHAnsi" w:hAnsiTheme="minorHAnsi"/>
          <w:sz w:val="22"/>
        </w:rPr>
        <w:t xml:space="preserve"> </w:t>
      </w:r>
      <w:r w:rsidR="00973D0A">
        <w:rPr>
          <w:rFonts w:asciiTheme="minorHAnsi" w:hAnsiTheme="minorHAnsi"/>
          <w:sz w:val="22"/>
        </w:rPr>
        <w:t>links identified</w:t>
      </w:r>
      <w:r w:rsidR="006E6438" w:rsidRPr="006E6438">
        <w:rPr>
          <w:rFonts w:asciiTheme="minorHAnsi" w:hAnsiTheme="minorHAnsi"/>
          <w:sz w:val="22"/>
        </w:rPr>
        <w:t xml:space="preserve"> </w:t>
      </w:r>
      <w:r w:rsidR="00973D0A">
        <w:rPr>
          <w:rFonts w:asciiTheme="minorHAnsi" w:hAnsiTheme="minorHAnsi"/>
          <w:sz w:val="22"/>
        </w:rPr>
        <w:t>and well-explained</w:t>
      </w:r>
      <w:r w:rsidR="00973D0A" w:rsidRPr="006E6438">
        <w:rPr>
          <w:rFonts w:asciiTheme="minorHAnsi" w:hAnsiTheme="minorHAnsi"/>
          <w:sz w:val="22"/>
        </w:rPr>
        <w:t xml:space="preserve"> </w:t>
      </w:r>
      <w:r w:rsidR="006E6438" w:rsidRPr="006E6438">
        <w:rPr>
          <w:rFonts w:asciiTheme="minorHAnsi" w:hAnsiTheme="minorHAnsi"/>
          <w:sz w:val="22"/>
        </w:rPr>
        <w:t>between each definition and the</w:t>
      </w:r>
      <w:r w:rsidR="00973D0A">
        <w:rPr>
          <w:rFonts w:asciiTheme="minorHAnsi" w:hAnsiTheme="minorHAnsi"/>
          <w:sz w:val="22"/>
        </w:rPr>
        <w:t xml:space="preserve"> scenario. </w:t>
      </w:r>
    </w:p>
    <w:p w:rsidR="00490BEF" w:rsidRPr="006E6438" w:rsidRDefault="00490BEF" w:rsidP="00490BEF">
      <w:pPr>
        <w:suppressAutoHyphens w:val="0"/>
        <w:ind w:left="-284"/>
        <w:rPr>
          <w:rFonts w:asciiTheme="minorHAnsi" w:hAnsiTheme="minorHAnsi"/>
          <w:b/>
          <w:sz w:val="22"/>
        </w:rPr>
      </w:pPr>
    </w:p>
    <w:p w:rsidR="00DC42E2" w:rsidRPr="00DC42E2" w:rsidRDefault="00490BEF" w:rsidP="00DC42E2">
      <w:pPr>
        <w:suppressAutoHyphens w:val="0"/>
        <w:ind w:left="-284"/>
        <w:rPr>
          <w:rFonts w:asciiTheme="minorHAnsi" w:hAnsiTheme="minorHAnsi"/>
          <w:sz w:val="22"/>
        </w:rPr>
      </w:pPr>
      <w:r w:rsidRPr="006E6438">
        <w:rPr>
          <w:rFonts w:asciiTheme="minorHAnsi" w:hAnsiTheme="minorHAnsi"/>
          <w:b/>
          <w:sz w:val="22"/>
        </w:rPr>
        <w:t>AO3:</w:t>
      </w:r>
      <w:r w:rsidR="00DC42E2">
        <w:rPr>
          <w:rFonts w:asciiTheme="minorHAnsi" w:hAnsiTheme="minorHAnsi"/>
          <w:b/>
          <w:sz w:val="22"/>
        </w:rPr>
        <w:t xml:space="preserve"> </w:t>
      </w:r>
      <w:r w:rsidR="00DC42E2" w:rsidRPr="00DC42E2">
        <w:rPr>
          <w:rFonts w:asciiTheme="minorHAnsi" w:hAnsiTheme="minorHAnsi"/>
          <w:sz w:val="22"/>
        </w:rPr>
        <w:t>Well-explained and elaborated strengths and weaknesses given. The evaluation is also clearly meeting the d</w:t>
      </w:r>
      <w:r w:rsidR="00DC42E2" w:rsidRPr="00DC42E2">
        <w:rPr>
          <w:rFonts w:asciiTheme="minorHAnsi" w:hAnsiTheme="minorHAnsi"/>
          <w:sz w:val="22"/>
        </w:rPr>
        <w:t>e</w:t>
      </w:r>
      <w:r w:rsidR="00DC42E2" w:rsidRPr="00DC42E2">
        <w:rPr>
          <w:rFonts w:asciiTheme="minorHAnsi" w:hAnsiTheme="minorHAnsi"/>
          <w:sz w:val="22"/>
        </w:rPr>
        <w:t xml:space="preserve">mands of the question – to ‘discuss’ </w:t>
      </w:r>
      <w:r w:rsidR="00DC42E2">
        <w:rPr>
          <w:rFonts w:asciiTheme="minorHAnsi" w:hAnsiTheme="minorHAnsi"/>
          <w:sz w:val="22"/>
        </w:rPr>
        <w:t>– with the use of connective words e.g. ‘however’ and through making a compar</w:t>
      </w:r>
      <w:r w:rsidR="00DC42E2">
        <w:rPr>
          <w:rFonts w:asciiTheme="minorHAnsi" w:hAnsiTheme="minorHAnsi"/>
          <w:sz w:val="22"/>
        </w:rPr>
        <w:t>i</w:t>
      </w:r>
      <w:r w:rsidR="00DC42E2">
        <w:rPr>
          <w:rFonts w:asciiTheme="minorHAnsi" w:hAnsiTheme="minorHAnsi"/>
          <w:sz w:val="22"/>
        </w:rPr>
        <w:t>son between the two definitions.</w:t>
      </w:r>
    </w:p>
    <w:p w:rsidR="003511AE" w:rsidRPr="00613EB3" w:rsidRDefault="00394C0F" w:rsidP="00490BEF">
      <w:pPr>
        <w:suppressAutoHyphens w:val="0"/>
        <w:ind w:left="-284"/>
        <w:rPr>
          <w:rFonts w:asciiTheme="minorHAnsi" w:hAnsiTheme="minorHAnsi"/>
          <w:b/>
          <w:sz w:val="28"/>
          <w:u w:val="single"/>
        </w:rPr>
      </w:pPr>
      <w:r w:rsidRPr="000C3694">
        <w:rPr>
          <w:rFonts w:cs="Times New Roman"/>
          <w:b/>
        </w:rPr>
        <w:br w:type="page"/>
      </w:r>
      <w:r w:rsidR="003511AE" w:rsidRPr="00613EB3">
        <w:rPr>
          <w:rFonts w:asciiTheme="minorHAnsi" w:hAnsiTheme="minorHAnsi"/>
          <w:b/>
          <w:sz w:val="28"/>
          <w:u w:val="single"/>
        </w:rPr>
        <w:lastRenderedPageBreak/>
        <w:t>Section 2 – Writing essay plans with your notes and the pack</w:t>
      </w:r>
    </w:p>
    <w:p w:rsidR="003511AE" w:rsidRDefault="003511AE" w:rsidP="009F1660">
      <w:pPr>
        <w:pStyle w:val="NoSpacing"/>
        <w:ind w:left="-283"/>
        <w:rPr>
          <w:rFonts w:asciiTheme="minorHAnsi" w:hAnsiTheme="minorHAnsi"/>
        </w:rPr>
      </w:pPr>
    </w:p>
    <w:p w:rsidR="00613EB3" w:rsidRPr="00613EB3" w:rsidRDefault="00613EB3" w:rsidP="009F1660">
      <w:pPr>
        <w:pStyle w:val="NoSpacing"/>
        <w:ind w:left="-283"/>
        <w:rPr>
          <w:rStyle w:val="A6"/>
          <w:rFonts w:asciiTheme="minorHAnsi" w:hAnsiTheme="minorHAnsi"/>
          <w:b/>
          <w:sz w:val="24"/>
          <w:szCs w:val="24"/>
          <w:u w:val="single"/>
        </w:rPr>
      </w:pPr>
      <w:r w:rsidRPr="00613EB3">
        <w:rPr>
          <w:rStyle w:val="A6"/>
          <w:rFonts w:asciiTheme="minorHAnsi" w:hAnsiTheme="minorHAnsi"/>
          <w:b/>
          <w:sz w:val="24"/>
          <w:szCs w:val="24"/>
          <w:u w:val="single"/>
        </w:rPr>
        <w:t xml:space="preserve">Remember: </w:t>
      </w:r>
    </w:p>
    <w:p w:rsidR="00613EB3" w:rsidRDefault="00613EB3" w:rsidP="009F1660">
      <w:pPr>
        <w:pStyle w:val="NoSpacing"/>
        <w:ind w:left="-283"/>
        <w:rPr>
          <w:rStyle w:val="A6"/>
          <w:rFonts w:asciiTheme="minorHAnsi" w:hAnsiTheme="minorHAnsi"/>
          <w:b/>
          <w:sz w:val="24"/>
          <w:szCs w:val="24"/>
        </w:rPr>
      </w:pPr>
    </w:p>
    <w:tbl>
      <w:tblPr>
        <w:tblStyle w:val="TableGrid"/>
        <w:tblW w:w="10915" w:type="dxa"/>
        <w:tblLook w:val="04A0" w:firstRow="1" w:lastRow="0" w:firstColumn="1" w:lastColumn="0" w:noHBand="0" w:noVBand="1"/>
      </w:tblPr>
      <w:tblGrid>
        <w:gridCol w:w="5245"/>
        <w:gridCol w:w="5670"/>
      </w:tblGrid>
      <w:tr w:rsidR="002334C5" w:rsidTr="002334C5">
        <w:tc>
          <w:tcPr>
            <w:tcW w:w="5245" w:type="dxa"/>
          </w:tcPr>
          <w:p w:rsidR="002334C5" w:rsidRDefault="002334C5" w:rsidP="002334C5">
            <w:pPr>
              <w:pStyle w:val="NoSpacing"/>
              <w:rPr>
                <w:rStyle w:val="A6"/>
                <w:b/>
                <w:sz w:val="24"/>
                <w:szCs w:val="24"/>
              </w:rPr>
            </w:pPr>
            <w:r w:rsidRPr="00613EB3">
              <w:rPr>
                <w:rStyle w:val="A6"/>
                <w:b/>
                <w:sz w:val="24"/>
                <w:szCs w:val="24"/>
              </w:rPr>
              <w:t xml:space="preserve">For a 16 mark essay </w:t>
            </w:r>
            <w:r w:rsidRPr="002334C5">
              <w:rPr>
                <w:rStyle w:val="A6"/>
                <w:b/>
                <w:sz w:val="24"/>
                <w:szCs w:val="24"/>
                <w:u w:val="single"/>
              </w:rPr>
              <w:t>with no scenario</w:t>
            </w:r>
            <w:r>
              <w:rPr>
                <w:rStyle w:val="A6"/>
                <w:b/>
                <w:sz w:val="24"/>
                <w:szCs w:val="24"/>
              </w:rPr>
              <w:t>:</w:t>
            </w:r>
            <w:r w:rsidRPr="00613EB3">
              <w:rPr>
                <w:rStyle w:val="A6"/>
                <w:b/>
                <w:sz w:val="24"/>
                <w:szCs w:val="24"/>
              </w:rPr>
              <w:t xml:space="preserve"> </w:t>
            </w:r>
          </w:p>
          <w:p w:rsidR="002334C5" w:rsidRDefault="002334C5" w:rsidP="002334C5">
            <w:pPr>
              <w:pStyle w:val="NoSpacing"/>
              <w:rPr>
                <w:rStyle w:val="A6"/>
                <w:sz w:val="24"/>
                <w:szCs w:val="24"/>
              </w:rPr>
            </w:pPr>
            <w:r w:rsidRPr="002334C5">
              <w:rPr>
                <w:rStyle w:val="A6"/>
                <w:sz w:val="24"/>
                <w:szCs w:val="24"/>
              </w:rPr>
              <w:t xml:space="preserve">6 marks for knowledge </w:t>
            </w:r>
            <w:r>
              <w:rPr>
                <w:rStyle w:val="A6"/>
                <w:sz w:val="24"/>
                <w:szCs w:val="24"/>
              </w:rPr>
              <w:t>(AO1)</w:t>
            </w:r>
          </w:p>
          <w:p w:rsidR="002334C5" w:rsidRDefault="002334C5" w:rsidP="002334C5">
            <w:pPr>
              <w:pStyle w:val="NoSpacing"/>
              <w:rPr>
                <w:rStyle w:val="A6"/>
                <w:b/>
                <w:sz w:val="24"/>
                <w:szCs w:val="24"/>
              </w:rPr>
            </w:pPr>
            <w:r w:rsidRPr="002334C5">
              <w:rPr>
                <w:rStyle w:val="A6"/>
                <w:sz w:val="24"/>
                <w:szCs w:val="24"/>
              </w:rPr>
              <w:t>10 marks for evaluation/discussion (AO3)</w:t>
            </w:r>
          </w:p>
        </w:tc>
        <w:tc>
          <w:tcPr>
            <w:tcW w:w="5670" w:type="dxa"/>
          </w:tcPr>
          <w:p w:rsidR="002334C5" w:rsidRDefault="002334C5" w:rsidP="009F1660">
            <w:pPr>
              <w:pStyle w:val="NoSpacing"/>
              <w:rPr>
                <w:rStyle w:val="A6"/>
                <w:b/>
                <w:sz w:val="24"/>
                <w:szCs w:val="24"/>
              </w:rPr>
            </w:pPr>
            <w:r w:rsidRPr="00613EB3">
              <w:rPr>
                <w:rStyle w:val="A6"/>
                <w:b/>
                <w:sz w:val="24"/>
                <w:szCs w:val="24"/>
              </w:rPr>
              <w:t xml:space="preserve">For a 16 mark essay </w:t>
            </w:r>
            <w:r w:rsidRPr="002334C5">
              <w:rPr>
                <w:rStyle w:val="A6"/>
                <w:b/>
                <w:sz w:val="24"/>
                <w:szCs w:val="24"/>
                <w:u w:val="single"/>
              </w:rPr>
              <w:t>with a scenario</w:t>
            </w:r>
            <w:r>
              <w:rPr>
                <w:rStyle w:val="A6"/>
                <w:b/>
                <w:sz w:val="24"/>
                <w:szCs w:val="24"/>
              </w:rPr>
              <w:t>:</w:t>
            </w:r>
            <w:r w:rsidRPr="00613EB3">
              <w:rPr>
                <w:rStyle w:val="A6"/>
                <w:b/>
                <w:sz w:val="24"/>
                <w:szCs w:val="24"/>
              </w:rPr>
              <w:t xml:space="preserve"> </w:t>
            </w:r>
          </w:p>
          <w:p w:rsidR="002334C5" w:rsidRDefault="002334C5" w:rsidP="009F1660">
            <w:pPr>
              <w:pStyle w:val="NoSpacing"/>
              <w:rPr>
                <w:rStyle w:val="A6"/>
                <w:sz w:val="24"/>
                <w:szCs w:val="24"/>
              </w:rPr>
            </w:pPr>
            <w:r w:rsidRPr="002334C5">
              <w:rPr>
                <w:rStyle w:val="A6"/>
                <w:sz w:val="24"/>
                <w:szCs w:val="24"/>
              </w:rPr>
              <w:t>6 marks</w:t>
            </w:r>
            <w:r>
              <w:rPr>
                <w:rStyle w:val="A6"/>
                <w:sz w:val="24"/>
                <w:szCs w:val="24"/>
              </w:rPr>
              <w:t xml:space="preserve"> for knowledge (AO1)</w:t>
            </w:r>
          </w:p>
          <w:p w:rsidR="002334C5" w:rsidRDefault="002334C5" w:rsidP="002334C5">
            <w:pPr>
              <w:pStyle w:val="NoSpacing"/>
              <w:rPr>
                <w:rStyle w:val="A6"/>
                <w:sz w:val="24"/>
                <w:szCs w:val="24"/>
              </w:rPr>
            </w:pPr>
            <w:r w:rsidRPr="002334C5">
              <w:rPr>
                <w:rStyle w:val="A6"/>
                <w:sz w:val="24"/>
                <w:szCs w:val="24"/>
              </w:rPr>
              <w:t>4</w:t>
            </w:r>
            <w:r>
              <w:rPr>
                <w:rStyle w:val="A6"/>
                <w:sz w:val="24"/>
                <w:szCs w:val="24"/>
              </w:rPr>
              <w:t xml:space="preserve"> marks for application (AO2)</w:t>
            </w:r>
          </w:p>
          <w:p w:rsidR="002334C5" w:rsidRDefault="002334C5" w:rsidP="002334C5">
            <w:pPr>
              <w:pStyle w:val="NoSpacing"/>
              <w:rPr>
                <w:rStyle w:val="A6"/>
                <w:b/>
                <w:sz w:val="24"/>
                <w:szCs w:val="24"/>
              </w:rPr>
            </w:pPr>
            <w:r w:rsidRPr="002334C5">
              <w:rPr>
                <w:rStyle w:val="A6"/>
                <w:sz w:val="24"/>
                <w:szCs w:val="24"/>
              </w:rPr>
              <w:t>6 marks for evaluation/discussion (AO3)</w:t>
            </w:r>
          </w:p>
        </w:tc>
      </w:tr>
      <w:tr w:rsidR="002334C5" w:rsidTr="002334C5">
        <w:tc>
          <w:tcPr>
            <w:tcW w:w="5245" w:type="dxa"/>
          </w:tcPr>
          <w:p w:rsidR="002334C5" w:rsidRPr="002334C5" w:rsidRDefault="002334C5" w:rsidP="002334C5">
            <w:pPr>
              <w:pStyle w:val="NoSpacing"/>
              <w:ind w:left="-283"/>
              <w:rPr>
                <w:rStyle w:val="A6"/>
                <w:sz w:val="22"/>
                <w:szCs w:val="24"/>
              </w:rPr>
            </w:pPr>
            <w:r>
              <w:rPr>
                <w:rStyle w:val="A6"/>
                <w:sz w:val="24"/>
                <w:szCs w:val="24"/>
              </w:rPr>
              <w:t>:</w:t>
            </w:r>
          </w:p>
          <w:p w:rsidR="002334C5" w:rsidRPr="002334C5" w:rsidRDefault="002334C5" w:rsidP="009F1660">
            <w:pPr>
              <w:pStyle w:val="NoSpacing"/>
              <w:rPr>
                <w:rStyle w:val="A6"/>
                <w:sz w:val="22"/>
                <w:szCs w:val="24"/>
              </w:rPr>
            </w:pPr>
            <w:r w:rsidRPr="002334C5">
              <w:rPr>
                <w:rStyle w:val="A6"/>
                <w:sz w:val="22"/>
                <w:szCs w:val="24"/>
              </w:rPr>
              <w:t>What your plans should include:</w:t>
            </w:r>
          </w:p>
          <w:p w:rsidR="002334C5" w:rsidRDefault="002334C5" w:rsidP="009F1660">
            <w:pPr>
              <w:pStyle w:val="NoSpacing"/>
              <w:rPr>
                <w:rStyle w:val="A6"/>
                <w:sz w:val="24"/>
                <w:szCs w:val="24"/>
              </w:rPr>
            </w:pPr>
          </w:p>
          <w:p w:rsidR="002334C5" w:rsidRDefault="002334C5" w:rsidP="009F1660">
            <w:pPr>
              <w:pStyle w:val="NoSpacing"/>
              <w:rPr>
                <w:rStyle w:val="A6"/>
                <w:sz w:val="24"/>
                <w:szCs w:val="24"/>
              </w:rPr>
            </w:pPr>
          </w:p>
          <w:tbl>
            <w:tblPr>
              <w:tblStyle w:val="TableGrid"/>
              <w:tblpPr w:leftFromText="180" w:rightFromText="180" w:vertAnchor="text" w:horzAnchor="margin" w:tblpY="-18"/>
              <w:tblW w:w="0" w:type="auto"/>
              <w:tblLook w:val="04A0" w:firstRow="1" w:lastRow="0" w:firstColumn="1" w:lastColumn="0" w:noHBand="0" w:noVBand="1"/>
            </w:tblPr>
            <w:tblGrid>
              <w:gridCol w:w="831"/>
              <w:gridCol w:w="4076"/>
            </w:tblGrid>
            <w:tr w:rsidR="002334C5" w:rsidTr="002334C5">
              <w:trPr>
                <w:trHeight w:val="309"/>
              </w:trPr>
              <w:tc>
                <w:tcPr>
                  <w:tcW w:w="831" w:type="dxa"/>
                </w:tcPr>
                <w:p w:rsidR="002334C5" w:rsidRPr="002334C5" w:rsidRDefault="002334C5" w:rsidP="003E21B2">
                  <w:pPr>
                    <w:pStyle w:val="NoSpacing"/>
                    <w:rPr>
                      <w:rStyle w:val="A6"/>
                      <w:sz w:val="22"/>
                      <w:szCs w:val="24"/>
                    </w:rPr>
                  </w:pPr>
                  <w:r w:rsidRPr="002334C5">
                    <w:rPr>
                      <w:rStyle w:val="A6"/>
                      <w:sz w:val="22"/>
                      <w:szCs w:val="24"/>
                    </w:rPr>
                    <w:t>AO1</w:t>
                  </w:r>
                </w:p>
              </w:tc>
              <w:tc>
                <w:tcPr>
                  <w:tcW w:w="4076" w:type="dxa"/>
                </w:tcPr>
                <w:p w:rsidR="002334C5" w:rsidRPr="002334C5" w:rsidRDefault="002334C5" w:rsidP="003E21B2">
                  <w:pPr>
                    <w:pStyle w:val="NoSpacing"/>
                    <w:rPr>
                      <w:rStyle w:val="A6"/>
                      <w:sz w:val="22"/>
                      <w:szCs w:val="24"/>
                    </w:rPr>
                  </w:pPr>
                  <w:r w:rsidRPr="002334C5">
                    <w:rPr>
                      <w:rStyle w:val="A6"/>
                      <w:sz w:val="22"/>
                      <w:szCs w:val="24"/>
                    </w:rPr>
                    <w:t>6 key points that you must include when describing this explanation/treatment</w:t>
                  </w:r>
                </w:p>
              </w:tc>
            </w:tr>
            <w:tr w:rsidR="002334C5" w:rsidTr="002334C5">
              <w:trPr>
                <w:trHeight w:val="325"/>
              </w:trPr>
              <w:tc>
                <w:tcPr>
                  <w:tcW w:w="831" w:type="dxa"/>
                </w:tcPr>
                <w:p w:rsidR="002334C5" w:rsidRPr="002334C5" w:rsidRDefault="002334C5" w:rsidP="003E21B2">
                  <w:pPr>
                    <w:pStyle w:val="NoSpacing"/>
                    <w:rPr>
                      <w:rStyle w:val="A6"/>
                      <w:sz w:val="22"/>
                      <w:szCs w:val="24"/>
                    </w:rPr>
                  </w:pPr>
                  <w:r w:rsidRPr="002334C5">
                    <w:rPr>
                      <w:rStyle w:val="A6"/>
                      <w:sz w:val="22"/>
                      <w:szCs w:val="24"/>
                    </w:rPr>
                    <w:t>AO3</w:t>
                  </w:r>
                </w:p>
              </w:tc>
              <w:tc>
                <w:tcPr>
                  <w:tcW w:w="4076" w:type="dxa"/>
                </w:tcPr>
                <w:p w:rsidR="002334C5" w:rsidRPr="002334C5" w:rsidRDefault="002334C5" w:rsidP="003E21B2">
                  <w:pPr>
                    <w:pStyle w:val="NoSpacing"/>
                    <w:rPr>
                      <w:rStyle w:val="A6"/>
                      <w:sz w:val="22"/>
                      <w:szCs w:val="24"/>
                    </w:rPr>
                  </w:pPr>
                  <w:r w:rsidRPr="002334C5">
                    <w:rPr>
                      <w:rStyle w:val="A6"/>
                      <w:sz w:val="22"/>
                      <w:szCs w:val="24"/>
                    </w:rPr>
                    <w:t>3 x PEEL paragraphs (bullet-pointed)</w:t>
                  </w:r>
                </w:p>
              </w:tc>
            </w:tr>
          </w:tbl>
          <w:p w:rsidR="002334C5" w:rsidRPr="002334C5" w:rsidRDefault="002334C5" w:rsidP="009F1660">
            <w:pPr>
              <w:pStyle w:val="NoSpacing"/>
              <w:rPr>
                <w:rStyle w:val="A6"/>
                <w:sz w:val="24"/>
                <w:szCs w:val="24"/>
              </w:rPr>
            </w:pPr>
          </w:p>
        </w:tc>
        <w:tc>
          <w:tcPr>
            <w:tcW w:w="5670" w:type="dxa"/>
          </w:tcPr>
          <w:p w:rsidR="002334C5" w:rsidRDefault="002334C5" w:rsidP="002334C5">
            <w:pPr>
              <w:pStyle w:val="NoSpacing"/>
              <w:ind w:left="-283"/>
              <w:rPr>
                <w:rStyle w:val="A6"/>
                <w:b/>
                <w:sz w:val="24"/>
                <w:szCs w:val="24"/>
              </w:rPr>
            </w:pPr>
          </w:p>
          <w:p w:rsidR="002334C5" w:rsidRDefault="002334C5" w:rsidP="002334C5">
            <w:r w:rsidRPr="002334C5">
              <w:t>What your plans should include:</w:t>
            </w:r>
          </w:p>
          <w:tbl>
            <w:tblPr>
              <w:tblStyle w:val="TableGrid"/>
              <w:tblpPr w:leftFromText="180" w:rightFromText="180" w:vertAnchor="text" w:horzAnchor="margin" w:tblpY="99"/>
              <w:tblW w:w="0" w:type="auto"/>
              <w:tblLook w:val="04A0" w:firstRow="1" w:lastRow="0" w:firstColumn="1" w:lastColumn="0" w:noHBand="0" w:noVBand="1"/>
            </w:tblPr>
            <w:tblGrid>
              <w:gridCol w:w="675"/>
              <w:gridCol w:w="4395"/>
            </w:tblGrid>
            <w:tr w:rsidR="002334C5" w:rsidTr="002334C5">
              <w:trPr>
                <w:trHeight w:val="303"/>
              </w:trPr>
              <w:tc>
                <w:tcPr>
                  <w:tcW w:w="675" w:type="dxa"/>
                </w:tcPr>
                <w:p w:rsidR="002334C5" w:rsidRPr="002334C5" w:rsidRDefault="002334C5" w:rsidP="002334C5">
                  <w:pPr>
                    <w:pStyle w:val="NoSpacing"/>
                    <w:rPr>
                      <w:rStyle w:val="A6"/>
                      <w:sz w:val="22"/>
                      <w:szCs w:val="22"/>
                    </w:rPr>
                  </w:pPr>
                  <w:r w:rsidRPr="002334C5">
                    <w:rPr>
                      <w:rStyle w:val="A6"/>
                      <w:sz w:val="22"/>
                      <w:szCs w:val="22"/>
                    </w:rPr>
                    <w:t>AO1</w:t>
                  </w:r>
                </w:p>
              </w:tc>
              <w:tc>
                <w:tcPr>
                  <w:tcW w:w="4395" w:type="dxa"/>
                </w:tcPr>
                <w:p w:rsidR="002334C5" w:rsidRPr="002334C5" w:rsidRDefault="002334C5" w:rsidP="002334C5">
                  <w:r w:rsidRPr="002334C5">
                    <w:t>6 key points that you must include when describing this explanation/treatment</w:t>
                  </w:r>
                </w:p>
              </w:tc>
            </w:tr>
            <w:tr w:rsidR="002334C5" w:rsidTr="002334C5">
              <w:trPr>
                <w:trHeight w:val="303"/>
              </w:trPr>
              <w:tc>
                <w:tcPr>
                  <w:tcW w:w="675" w:type="dxa"/>
                </w:tcPr>
                <w:p w:rsidR="002334C5" w:rsidRPr="002334C5" w:rsidRDefault="002334C5" w:rsidP="002334C5">
                  <w:pPr>
                    <w:pStyle w:val="NoSpacing"/>
                    <w:rPr>
                      <w:rStyle w:val="A6"/>
                      <w:sz w:val="22"/>
                      <w:szCs w:val="22"/>
                    </w:rPr>
                  </w:pPr>
                  <w:r w:rsidRPr="002334C5">
                    <w:rPr>
                      <w:rStyle w:val="A6"/>
                      <w:sz w:val="22"/>
                      <w:szCs w:val="22"/>
                    </w:rPr>
                    <w:t>AO2</w:t>
                  </w:r>
                </w:p>
              </w:tc>
              <w:tc>
                <w:tcPr>
                  <w:tcW w:w="4395" w:type="dxa"/>
                </w:tcPr>
                <w:p w:rsidR="002334C5" w:rsidRPr="002334C5" w:rsidRDefault="002334C5" w:rsidP="002334C5">
                  <w:r w:rsidRPr="002334C5">
                    <w:t>2 x links between information in scenario and explanation</w:t>
                  </w:r>
                </w:p>
              </w:tc>
            </w:tr>
            <w:tr w:rsidR="002334C5" w:rsidTr="002334C5">
              <w:trPr>
                <w:trHeight w:val="303"/>
              </w:trPr>
              <w:tc>
                <w:tcPr>
                  <w:tcW w:w="675" w:type="dxa"/>
                </w:tcPr>
                <w:p w:rsidR="002334C5" w:rsidRPr="002334C5" w:rsidRDefault="002334C5" w:rsidP="002334C5">
                  <w:pPr>
                    <w:pStyle w:val="NoSpacing"/>
                    <w:rPr>
                      <w:rStyle w:val="A6"/>
                      <w:sz w:val="22"/>
                      <w:szCs w:val="22"/>
                    </w:rPr>
                  </w:pPr>
                  <w:r w:rsidRPr="002334C5">
                    <w:rPr>
                      <w:rStyle w:val="A6"/>
                      <w:sz w:val="22"/>
                      <w:szCs w:val="22"/>
                    </w:rPr>
                    <w:t>AO3</w:t>
                  </w:r>
                </w:p>
              </w:tc>
              <w:tc>
                <w:tcPr>
                  <w:tcW w:w="4395" w:type="dxa"/>
                </w:tcPr>
                <w:p w:rsidR="002334C5" w:rsidRPr="002334C5" w:rsidRDefault="002334C5" w:rsidP="002334C5">
                  <w:r w:rsidRPr="002334C5">
                    <w:t xml:space="preserve">2 x PEEL paragraphs </w:t>
                  </w:r>
                  <w:r w:rsidRPr="002334C5">
                    <w:rPr>
                      <w:rStyle w:val="A6"/>
                      <w:sz w:val="22"/>
                      <w:szCs w:val="22"/>
                    </w:rPr>
                    <w:t>(bullet-pointed)</w:t>
                  </w:r>
                </w:p>
              </w:tc>
            </w:tr>
          </w:tbl>
          <w:p w:rsidR="002334C5" w:rsidRPr="002334C5" w:rsidRDefault="002334C5" w:rsidP="002334C5"/>
        </w:tc>
      </w:tr>
    </w:tbl>
    <w:p w:rsidR="002334C5" w:rsidRPr="00613EB3" w:rsidRDefault="002334C5" w:rsidP="009F1660">
      <w:pPr>
        <w:pStyle w:val="NoSpacing"/>
        <w:ind w:left="-283"/>
        <w:rPr>
          <w:rStyle w:val="A6"/>
          <w:rFonts w:asciiTheme="minorHAnsi" w:hAnsiTheme="minorHAnsi"/>
          <w:b/>
          <w:sz w:val="24"/>
          <w:szCs w:val="24"/>
        </w:rPr>
      </w:pPr>
    </w:p>
    <w:p w:rsidR="00613EB3" w:rsidRDefault="00232568" w:rsidP="009F1660">
      <w:pPr>
        <w:pStyle w:val="NoSpacing"/>
        <w:ind w:left="-283"/>
        <w:rPr>
          <w:rStyle w:val="A6"/>
          <w:rFonts w:asciiTheme="minorHAnsi" w:hAnsiTheme="minorHAnsi"/>
          <w:b/>
          <w:sz w:val="24"/>
          <w:szCs w:val="24"/>
        </w:rPr>
      </w:pPr>
      <w:r>
        <w:rPr>
          <w:rStyle w:val="A6"/>
          <w:rFonts w:asciiTheme="minorHAnsi" w:hAnsiTheme="minorHAnsi"/>
          <w:b/>
          <w:sz w:val="24"/>
          <w:szCs w:val="24"/>
        </w:rPr>
        <w:t xml:space="preserve">Example essay plan for     </w:t>
      </w:r>
      <w:r w:rsidRPr="00232568">
        <w:rPr>
          <w:rStyle w:val="A6"/>
          <w:rFonts w:asciiTheme="minorHAnsi" w:hAnsiTheme="minorHAnsi"/>
          <w:b/>
          <w:i/>
          <w:sz w:val="24"/>
          <w:szCs w:val="24"/>
        </w:rPr>
        <w:t>‘Discuss biological explanations of OCD (16 marks)’</w:t>
      </w:r>
    </w:p>
    <w:p w:rsidR="00232568" w:rsidRDefault="00232568" w:rsidP="009F1660">
      <w:pPr>
        <w:pStyle w:val="NoSpacing"/>
        <w:ind w:left="-283"/>
        <w:rPr>
          <w:rStyle w:val="A6"/>
          <w:rFonts w:asciiTheme="minorHAnsi" w:hAnsiTheme="minorHAnsi"/>
          <w:b/>
          <w:sz w:val="24"/>
          <w:szCs w:val="24"/>
        </w:rPr>
      </w:pPr>
    </w:p>
    <w:tbl>
      <w:tblPr>
        <w:tblStyle w:val="TableGrid"/>
        <w:tblW w:w="0" w:type="auto"/>
        <w:tblInd w:w="-283" w:type="dxa"/>
        <w:tblLook w:val="04A0" w:firstRow="1" w:lastRow="0" w:firstColumn="1" w:lastColumn="0" w:noHBand="0" w:noVBand="1"/>
      </w:tblPr>
      <w:tblGrid>
        <w:gridCol w:w="675"/>
        <w:gridCol w:w="10007"/>
      </w:tblGrid>
      <w:tr w:rsidR="00232568" w:rsidTr="00F21966">
        <w:tc>
          <w:tcPr>
            <w:tcW w:w="675" w:type="dxa"/>
          </w:tcPr>
          <w:p w:rsidR="00232568" w:rsidRDefault="00232568" w:rsidP="009F1660">
            <w:pPr>
              <w:pStyle w:val="NoSpacing"/>
              <w:rPr>
                <w:rStyle w:val="A6"/>
                <w:b/>
                <w:sz w:val="24"/>
                <w:szCs w:val="24"/>
              </w:rPr>
            </w:pPr>
            <w:r>
              <w:rPr>
                <w:rStyle w:val="A6"/>
                <w:b/>
                <w:sz w:val="24"/>
                <w:szCs w:val="24"/>
              </w:rPr>
              <w:t>AO1</w:t>
            </w:r>
          </w:p>
        </w:tc>
        <w:tc>
          <w:tcPr>
            <w:tcW w:w="10007" w:type="dxa"/>
          </w:tcPr>
          <w:p w:rsidR="00232568" w:rsidRDefault="00232568" w:rsidP="00232568">
            <w:pPr>
              <w:pStyle w:val="NoSpacing"/>
              <w:rPr>
                <w:rStyle w:val="A6"/>
                <w:b/>
                <w:sz w:val="24"/>
                <w:szCs w:val="24"/>
              </w:rPr>
            </w:pPr>
            <w:r>
              <w:rPr>
                <w:rStyle w:val="A6"/>
                <w:b/>
                <w:sz w:val="24"/>
                <w:szCs w:val="24"/>
              </w:rPr>
              <w:t>G</w:t>
            </w:r>
            <w:r w:rsidRPr="00232568">
              <w:rPr>
                <w:rStyle w:val="A6"/>
                <w:b/>
                <w:sz w:val="24"/>
                <w:szCs w:val="24"/>
              </w:rPr>
              <w:t xml:space="preserve">enetic and neural explanations. </w:t>
            </w:r>
          </w:p>
          <w:p w:rsidR="00232568" w:rsidRDefault="00232568" w:rsidP="00232568">
            <w:pPr>
              <w:pStyle w:val="NoSpacing"/>
              <w:rPr>
                <w:rStyle w:val="A6"/>
                <w:b/>
                <w:sz w:val="24"/>
                <w:szCs w:val="24"/>
              </w:rPr>
            </w:pPr>
            <w:r>
              <w:rPr>
                <w:rStyle w:val="A6"/>
                <w:b/>
                <w:sz w:val="24"/>
                <w:szCs w:val="24"/>
              </w:rPr>
              <w:t>Genetic:</w:t>
            </w:r>
          </w:p>
          <w:p w:rsidR="00232568" w:rsidRPr="00E824A1" w:rsidRDefault="00232568" w:rsidP="00232568">
            <w:pPr>
              <w:pStyle w:val="NoSpacing"/>
              <w:numPr>
                <w:ilvl w:val="0"/>
                <w:numId w:val="11"/>
              </w:numPr>
              <w:rPr>
                <w:rStyle w:val="A6"/>
                <w:sz w:val="24"/>
                <w:szCs w:val="24"/>
              </w:rPr>
            </w:pPr>
            <w:r w:rsidRPr="00E824A1">
              <w:rPr>
                <w:rStyle w:val="A6"/>
                <w:sz w:val="24"/>
                <w:szCs w:val="24"/>
              </w:rPr>
              <w:t>OCD inherited</w:t>
            </w:r>
            <w:r w:rsidR="00953CC9" w:rsidRPr="00E824A1">
              <w:rPr>
                <w:rStyle w:val="A6"/>
                <w:sz w:val="24"/>
                <w:szCs w:val="24"/>
              </w:rPr>
              <w:t xml:space="preserve"> e.g. </w:t>
            </w:r>
            <w:proofErr w:type="spellStart"/>
            <w:r w:rsidR="00953CC9" w:rsidRPr="00E824A1">
              <w:rPr>
                <w:rStyle w:val="A6"/>
                <w:sz w:val="24"/>
                <w:szCs w:val="24"/>
              </w:rPr>
              <w:t>Nestadt</w:t>
            </w:r>
            <w:proofErr w:type="spellEnd"/>
            <w:r w:rsidR="00953CC9" w:rsidRPr="00E824A1">
              <w:rPr>
                <w:rStyle w:val="A6"/>
                <w:sz w:val="24"/>
                <w:szCs w:val="24"/>
              </w:rPr>
              <w:t xml:space="preserve"> 1</w:t>
            </w:r>
            <w:r w:rsidR="00953CC9" w:rsidRPr="00E824A1">
              <w:rPr>
                <w:rStyle w:val="A6"/>
                <w:sz w:val="24"/>
                <w:szCs w:val="24"/>
                <w:vertAlign w:val="superscript"/>
              </w:rPr>
              <w:t>st</w:t>
            </w:r>
            <w:r w:rsidR="00953CC9" w:rsidRPr="00E824A1">
              <w:rPr>
                <w:rStyle w:val="A6"/>
                <w:sz w:val="24"/>
                <w:szCs w:val="24"/>
              </w:rPr>
              <w:t xml:space="preserve"> degree relatives of OCD sufferers - 11% chance of developing OCD compared to 2% in 1</w:t>
            </w:r>
            <w:r w:rsidR="00953CC9" w:rsidRPr="00E824A1">
              <w:rPr>
                <w:rStyle w:val="A6"/>
                <w:sz w:val="24"/>
                <w:szCs w:val="24"/>
                <w:vertAlign w:val="superscript"/>
              </w:rPr>
              <w:t>st</w:t>
            </w:r>
            <w:r w:rsidR="00953CC9" w:rsidRPr="00E824A1">
              <w:rPr>
                <w:rStyle w:val="A6"/>
                <w:sz w:val="24"/>
                <w:szCs w:val="24"/>
              </w:rPr>
              <w:t xml:space="preserve"> degree relatives without OCD</w:t>
            </w:r>
          </w:p>
          <w:p w:rsidR="00953CC9" w:rsidRPr="00E824A1" w:rsidRDefault="00953CC9" w:rsidP="00953CC9">
            <w:pPr>
              <w:pStyle w:val="NoSpacing"/>
              <w:numPr>
                <w:ilvl w:val="0"/>
                <w:numId w:val="11"/>
              </w:numPr>
              <w:rPr>
                <w:rStyle w:val="A6"/>
                <w:sz w:val="24"/>
                <w:szCs w:val="24"/>
              </w:rPr>
            </w:pPr>
            <w:r w:rsidRPr="00E824A1">
              <w:rPr>
                <w:rStyle w:val="A6"/>
                <w:sz w:val="24"/>
                <w:szCs w:val="24"/>
              </w:rPr>
              <w:t>candidate genes – COMT – regulates dopamine – one variation more common in OCD patients = higher levels of dopamine</w:t>
            </w:r>
          </w:p>
          <w:p w:rsidR="00232568" w:rsidRPr="00E824A1" w:rsidRDefault="00232568" w:rsidP="00232568">
            <w:pPr>
              <w:pStyle w:val="NoSpacing"/>
              <w:numPr>
                <w:ilvl w:val="0"/>
                <w:numId w:val="11"/>
              </w:numPr>
              <w:rPr>
                <w:rStyle w:val="A6"/>
                <w:sz w:val="24"/>
                <w:szCs w:val="24"/>
              </w:rPr>
            </w:pPr>
            <w:r w:rsidRPr="00E824A1">
              <w:rPr>
                <w:rStyle w:val="A6"/>
                <w:sz w:val="24"/>
                <w:szCs w:val="24"/>
              </w:rPr>
              <w:t>OCD is polygenic e.g. Taylor -  as many as 230 genes - different variations contribute to different types of OCD</w:t>
            </w:r>
          </w:p>
          <w:p w:rsidR="00232568" w:rsidRDefault="00232568" w:rsidP="00232568">
            <w:pPr>
              <w:pStyle w:val="NoSpacing"/>
              <w:rPr>
                <w:rStyle w:val="A6"/>
                <w:b/>
                <w:sz w:val="24"/>
                <w:szCs w:val="24"/>
              </w:rPr>
            </w:pPr>
          </w:p>
          <w:p w:rsidR="00232568" w:rsidRDefault="00232568" w:rsidP="00232568">
            <w:pPr>
              <w:pStyle w:val="NoSpacing"/>
              <w:rPr>
                <w:rStyle w:val="A6"/>
                <w:b/>
                <w:sz w:val="24"/>
                <w:szCs w:val="24"/>
              </w:rPr>
            </w:pPr>
            <w:r w:rsidRPr="00232568">
              <w:rPr>
                <w:rStyle w:val="A6"/>
                <w:b/>
                <w:sz w:val="24"/>
                <w:szCs w:val="24"/>
              </w:rPr>
              <w:t>Neural:</w:t>
            </w:r>
          </w:p>
          <w:p w:rsidR="00232568" w:rsidRPr="00E824A1" w:rsidRDefault="00232568" w:rsidP="00232568">
            <w:pPr>
              <w:pStyle w:val="NoSpacing"/>
              <w:numPr>
                <w:ilvl w:val="0"/>
                <w:numId w:val="10"/>
              </w:numPr>
              <w:rPr>
                <w:rStyle w:val="A6"/>
                <w:sz w:val="24"/>
                <w:szCs w:val="24"/>
              </w:rPr>
            </w:pPr>
            <w:r w:rsidRPr="00E824A1">
              <w:rPr>
                <w:rStyle w:val="A6"/>
                <w:sz w:val="24"/>
                <w:szCs w:val="24"/>
              </w:rPr>
              <w:t xml:space="preserve">abnormal levels of neurotransmitters </w:t>
            </w:r>
            <w:r w:rsidR="00953CC9" w:rsidRPr="00E824A1">
              <w:rPr>
                <w:rStyle w:val="A6"/>
                <w:sz w:val="24"/>
                <w:szCs w:val="24"/>
              </w:rPr>
              <w:t xml:space="preserve">e.g. </w:t>
            </w:r>
            <w:r w:rsidRPr="00E824A1">
              <w:rPr>
                <w:rStyle w:val="A6"/>
                <w:sz w:val="24"/>
                <w:szCs w:val="24"/>
              </w:rPr>
              <w:t>low levels of serotonin</w:t>
            </w:r>
            <w:r w:rsidR="00E824A1">
              <w:rPr>
                <w:rStyle w:val="A6"/>
                <w:sz w:val="24"/>
                <w:szCs w:val="24"/>
              </w:rPr>
              <w:t xml:space="preserve"> – link to mood and </w:t>
            </w:r>
            <w:r w:rsidR="004D548E">
              <w:rPr>
                <w:rStyle w:val="A6"/>
                <w:sz w:val="24"/>
                <w:szCs w:val="24"/>
              </w:rPr>
              <w:t>anxiety/</w:t>
            </w:r>
            <w:r w:rsidR="00E824A1">
              <w:rPr>
                <w:rStyle w:val="A6"/>
                <w:sz w:val="24"/>
                <w:szCs w:val="24"/>
              </w:rPr>
              <w:t>obsessive behaviours</w:t>
            </w:r>
          </w:p>
          <w:p w:rsidR="00232568" w:rsidRPr="00E824A1" w:rsidRDefault="00953CC9" w:rsidP="00232568">
            <w:pPr>
              <w:pStyle w:val="NoSpacing"/>
              <w:numPr>
                <w:ilvl w:val="0"/>
                <w:numId w:val="10"/>
              </w:numPr>
              <w:rPr>
                <w:rStyle w:val="A6"/>
                <w:sz w:val="24"/>
                <w:szCs w:val="24"/>
              </w:rPr>
            </w:pPr>
            <w:r w:rsidRPr="00E824A1">
              <w:rPr>
                <w:rStyle w:val="A6"/>
                <w:sz w:val="24"/>
                <w:szCs w:val="24"/>
              </w:rPr>
              <w:t xml:space="preserve">Piggott et al </w:t>
            </w:r>
            <w:r w:rsidR="00232568" w:rsidRPr="00E824A1">
              <w:rPr>
                <w:rStyle w:val="A6"/>
                <w:sz w:val="24"/>
                <w:szCs w:val="24"/>
              </w:rPr>
              <w:t>- drugs which increase level of serotonin are effective in treating patients with OCD</w:t>
            </w:r>
          </w:p>
          <w:p w:rsidR="00232568" w:rsidRDefault="00232568" w:rsidP="00232568">
            <w:pPr>
              <w:pStyle w:val="NoSpacing"/>
              <w:rPr>
                <w:rStyle w:val="A6"/>
                <w:b/>
                <w:sz w:val="24"/>
                <w:szCs w:val="24"/>
              </w:rPr>
            </w:pPr>
            <w:r w:rsidRPr="00232568">
              <w:rPr>
                <w:rStyle w:val="A6"/>
                <w:b/>
                <w:sz w:val="24"/>
                <w:szCs w:val="24"/>
              </w:rPr>
              <w:t xml:space="preserve"> </w:t>
            </w:r>
          </w:p>
        </w:tc>
      </w:tr>
      <w:tr w:rsidR="00953CC9" w:rsidTr="00F21966">
        <w:trPr>
          <w:trHeight w:val="144"/>
        </w:trPr>
        <w:tc>
          <w:tcPr>
            <w:tcW w:w="675" w:type="dxa"/>
            <w:vMerge w:val="restart"/>
          </w:tcPr>
          <w:p w:rsidR="00953CC9" w:rsidRDefault="00953CC9" w:rsidP="009F1660">
            <w:pPr>
              <w:pStyle w:val="NoSpacing"/>
              <w:rPr>
                <w:rStyle w:val="A6"/>
                <w:b/>
                <w:sz w:val="24"/>
                <w:szCs w:val="24"/>
              </w:rPr>
            </w:pPr>
            <w:r>
              <w:rPr>
                <w:rStyle w:val="A6"/>
                <w:b/>
                <w:sz w:val="24"/>
                <w:szCs w:val="24"/>
              </w:rPr>
              <w:t>AO3</w:t>
            </w:r>
          </w:p>
        </w:tc>
        <w:tc>
          <w:tcPr>
            <w:tcW w:w="10007" w:type="dxa"/>
          </w:tcPr>
          <w:p w:rsidR="00953CC9" w:rsidRDefault="00F21966" w:rsidP="009F1660">
            <w:pPr>
              <w:pStyle w:val="NoSpacing"/>
              <w:rPr>
                <w:rStyle w:val="A6"/>
                <w:b/>
                <w:sz w:val="24"/>
                <w:szCs w:val="24"/>
              </w:rPr>
            </w:pPr>
            <w:r>
              <w:rPr>
                <w:rStyle w:val="A6"/>
                <w:b/>
                <w:sz w:val="24"/>
                <w:szCs w:val="24"/>
              </w:rPr>
              <w:t>P</w:t>
            </w:r>
            <w:r w:rsidR="004D548E">
              <w:rPr>
                <w:rStyle w:val="A6"/>
                <w:b/>
                <w:sz w:val="24"/>
                <w:szCs w:val="24"/>
              </w:rPr>
              <w:t xml:space="preserve"> – </w:t>
            </w:r>
            <w:r w:rsidR="004D548E" w:rsidRPr="004D548E">
              <w:rPr>
                <w:rStyle w:val="A6"/>
                <w:sz w:val="24"/>
                <w:szCs w:val="24"/>
              </w:rPr>
              <w:t xml:space="preserve">supporting evidence </w:t>
            </w:r>
            <w:r w:rsidR="004D548E">
              <w:rPr>
                <w:rStyle w:val="A6"/>
                <w:sz w:val="24"/>
                <w:szCs w:val="24"/>
              </w:rPr>
              <w:t xml:space="preserve">– </w:t>
            </w:r>
            <w:r w:rsidR="004D548E" w:rsidRPr="004D548E">
              <w:rPr>
                <w:rStyle w:val="A6"/>
                <w:sz w:val="24"/>
                <w:szCs w:val="24"/>
              </w:rPr>
              <w:t>Hu</w:t>
            </w:r>
            <w:r w:rsidR="004D548E">
              <w:rPr>
                <w:rStyle w:val="A6"/>
                <w:sz w:val="24"/>
                <w:szCs w:val="24"/>
              </w:rPr>
              <w:t xml:space="preserve"> (2006)</w:t>
            </w:r>
          </w:p>
          <w:p w:rsidR="00953CC9" w:rsidRPr="004D548E" w:rsidRDefault="00953CC9" w:rsidP="009F1660">
            <w:pPr>
              <w:pStyle w:val="NoSpacing"/>
              <w:rPr>
                <w:rStyle w:val="A6"/>
                <w:sz w:val="24"/>
                <w:szCs w:val="24"/>
              </w:rPr>
            </w:pPr>
            <w:r>
              <w:rPr>
                <w:rStyle w:val="A6"/>
                <w:b/>
                <w:sz w:val="24"/>
                <w:szCs w:val="24"/>
              </w:rPr>
              <w:t>E</w:t>
            </w:r>
            <w:r w:rsidR="004D548E">
              <w:rPr>
                <w:rStyle w:val="A6"/>
                <w:b/>
                <w:sz w:val="24"/>
                <w:szCs w:val="24"/>
              </w:rPr>
              <w:t xml:space="preserve"> – </w:t>
            </w:r>
            <w:r w:rsidR="004D548E" w:rsidRPr="004D548E">
              <w:rPr>
                <w:rStyle w:val="A6"/>
                <w:sz w:val="24"/>
                <w:szCs w:val="24"/>
              </w:rPr>
              <w:t>found serotonin levels were lower in OCD patients compared to non-sufferers</w:t>
            </w:r>
          </w:p>
          <w:p w:rsidR="00953CC9" w:rsidRDefault="00953CC9" w:rsidP="009F1660">
            <w:pPr>
              <w:pStyle w:val="NoSpacing"/>
              <w:rPr>
                <w:rStyle w:val="A6"/>
                <w:b/>
                <w:sz w:val="24"/>
                <w:szCs w:val="24"/>
              </w:rPr>
            </w:pPr>
            <w:r>
              <w:rPr>
                <w:rStyle w:val="A6"/>
                <w:b/>
                <w:sz w:val="24"/>
                <w:szCs w:val="24"/>
              </w:rPr>
              <w:t>E</w:t>
            </w:r>
            <w:r w:rsidR="004D548E">
              <w:rPr>
                <w:rStyle w:val="A6"/>
                <w:b/>
                <w:sz w:val="24"/>
                <w:szCs w:val="24"/>
              </w:rPr>
              <w:t xml:space="preserve"> – </w:t>
            </w:r>
            <w:r w:rsidR="004D548E" w:rsidRPr="004D548E">
              <w:rPr>
                <w:rStyle w:val="A6"/>
                <w:sz w:val="24"/>
                <w:szCs w:val="24"/>
              </w:rPr>
              <w:t>supports link between low levels of serotonin and OCD</w:t>
            </w:r>
            <w:r w:rsidR="004D548E">
              <w:rPr>
                <w:rStyle w:val="A6"/>
                <w:sz w:val="24"/>
                <w:szCs w:val="24"/>
              </w:rPr>
              <w:t xml:space="preserve"> however issues with causality as only associations are made</w:t>
            </w:r>
          </w:p>
          <w:p w:rsidR="00953CC9" w:rsidRDefault="00953CC9" w:rsidP="004D548E">
            <w:pPr>
              <w:pStyle w:val="NoSpacing"/>
              <w:rPr>
                <w:rStyle w:val="A6"/>
                <w:sz w:val="24"/>
                <w:szCs w:val="24"/>
              </w:rPr>
            </w:pPr>
            <w:r>
              <w:rPr>
                <w:rStyle w:val="A6"/>
                <w:b/>
                <w:sz w:val="24"/>
                <w:szCs w:val="24"/>
              </w:rPr>
              <w:t>L</w:t>
            </w:r>
            <w:r w:rsidR="004D548E">
              <w:rPr>
                <w:rStyle w:val="A6"/>
                <w:b/>
                <w:sz w:val="24"/>
                <w:szCs w:val="24"/>
              </w:rPr>
              <w:t xml:space="preserve"> – </w:t>
            </w:r>
            <w:r w:rsidR="004D548E" w:rsidRPr="004D548E">
              <w:rPr>
                <w:rStyle w:val="A6"/>
                <w:sz w:val="24"/>
                <w:szCs w:val="24"/>
              </w:rPr>
              <w:t>Biochemical explanation limited – no firm conclusions made on whether serotonin causes OCD</w:t>
            </w:r>
          </w:p>
          <w:p w:rsidR="002334C5" w:rsidRDefault="002334C5" w:rsidP="004D548E">
            <w:pPr>
              <w:pStyle w:val="NoSpacing"/>
              <w:rPr>
                <w:rStyle w:val="A6"/>
                <w:b/>
                <w:sz w:val="24"/>
                <w:szCs w:val="24"/>
              </w:rPr>
            </w:pPr>
          </w:p>
        </w:tc>
      </w:tr>
      <w:tr w:rsidR="00953CC9" w:rsidTr="00F21966">
        <w:trPr>
          <w:trHeight w:val="143"/>
        </w:trPr>
        <w:tc>
          <w:tcPr>
            <w:tcW w:w="675" w:type="dxa"/>
            <w:vMerge/>
          </w:tcPr>
          <w:p w:rsidR="00953CC9" w:rsidRDefault="00953CC9" w:rsidP="009F1660">
            <w:pPr>
              <w:pStyle w:val="NoSpacing"/>
              <w:rPr>
                <w:rStyle w:val="A6"/>
                <w:b/>
                <w:sz w:val="24"/>
                <w:szCs w:val="24"/>
              </w:rPr>
            </w:pPr>
          </w:p>
        </w:tc>
        <w:tc>
          <w:tcPr>
            <w:tcW w:w="10007" w:type="dxa"/>
          </w:tcPr>
          <w:p w:rsidR="00953CC9" w:rsidRDefault="00F21966" w:rsidP="009F1660">
            <w:pPr>
              <w:pStyle w:val="NoSpacing"/>
              <w:rPr>
                <w:rStyle w:val="A6"/>
                <w:b/>
                <w:sz w:val="24"/>
                <w:szCs w:val="24"/>
              </w:rPr>
            </w:pPr>
            <w:r>
              <w:rPr>
                <w:rStyle w:val="A6"/>
                <w:b/>
                <w:sz w:val="24"/>
                <w:szCs w:val="24"/>
              </w:rPr>
              <w:t>P</w:t>
            </w:r>
            <w:r w:rsidR="0079044D">
              <w:rPr>
                <w:rStyle w:val="A6"/>
                <w:b/>
                <w:sz w:val="24"/>
                <w:szCs w:val="24"/>
              </w:rPr>
              <w:t xml:space="preserve"> – </w:t>
            </w:r>
            <w:r w:rsidR="0079044D" w:rsidRPr="0079044D">
              <w:rPr>
                <w:rStyle w:val="A6"/>
                <w:sz w:val="24"/>
                <w:szCs w:val="24"/>
              </w:rPr>
              <w:t>perhaps stronger evidence for bio explanation comes from twin and family studies on genetics</w:t>
            </w:r>
          </w:p>
          <w:p w:rsidR="00953CC9" w:rsidRPr="0079044D" w:rsidRDefault="00953CC9" w:rsidP="009F1660">
            <w:pPr>
              <w:pStyle w:val="NoSpacing"/>
              <w:rPr>
                <w:rStyle w:val="A6"/>
                <w:sz w:val="24"/>
                <w:szCs w:val="24"/>
              </w:rPr>
            </w:pPr>
            <w:r>
              <w:rPr>
                <w:rStyle w:val="A6"/>
                <w:b/>
                <w:sz w:val="24"/>
                <w:szCs w:val="24"/>
              </w:rPr>
              <w:t>E</w:t>
            </w:r>
            <w:r w:rsidR="0079044D">
              <w:rPr>
                <w:rStyle w:val="A6"/>
                <w:b/>
                <w:sz w:val="24"/>
                <w:szCs w:val="24"/>
              </w:rPr>
              <w:t xml:space="preserve"> – </w:t>
            </w:r>
            <w:proofErr w:type="spellStart"/>
            <w:r w:rsidR="0079044D" w:rsidRPr="0079044D">
              <w:rPr>
                <w:rStyle w:val="A6"/>
                <w:sz w:val="24"/>
                <w:szCs w:val="24"/>
              </w:rPr>
              <w:t>Nestadt</w:t>
            </w:r>
            <w:proofErr w:type="spellEnd"/>
            <w:r w:rsidR="0079044D" w:rsidRPr="0079044D">
              <w:rPr>
                <w:rStyle w:val="A6"/>
                <w:sz w:val="24"/>
                <w:szCs w:val="24"/>
              </w:rPr>
              <w:t xml:space="preserve"> – MZ 68% DZ 31%</w:t>
            </w:r>
          </w:p>
          <w:p w:rsidR="00953CC9" w:rsidRDefault="00953CC9" w:rsidP="009F1660">
            <w:pPr>
              <w:pStyle w:val="NoSpacing"/>
              <w:rPr>
                <w:rStyle w:val="A6"/>
                <w:b/>
                <w:sz w:val="24"/>
                <w:szCs w:val="24"/>
              </w:rPr>
            </w:pPr>
            <w:r>
              <w:rPr>
                <w:rStyle w:val="A6"/>
                <w:b/>
                <w:sz w:val="24"/>
                <w:szCs w:val="24"/>
              </w:rPr>
              <w:t>E</w:t>
            </w:r>
            <w:r w:rsidR="0079044D">
              <w:rPr>
                <w:rStyle w:val="A6"/>
                <w:b/>
                <w:sz w:val="24"/>
                <w:szCs w:val="24"/>
              </w:rPr>
              <w:t xml:space="preserve"> – </w:t>
            </w:r>
            <w:proofErr w:type="gramStart"/>
            <w:r w:rsidR="0079044D" w:rsidRPr="00D21BFF">
              <w:rPr>
                <w:rStyle w:val="A6"/>
                <w:sz w:val="24"/>
                <w:szCs w:val="24"/>
              </w:rPr>
              <w:t>supports</w:t>
            </w:r>
            <w:proofErr w:type="gramEnd"/>
            <w:r w:rsidR="0079044D" w:rsidRPr="00D21BFF">
              <w:rPr>
                <w:rStyle w:val="A6"/>
                <w:sz w:val="24"/>
                <w:szCs w:val="24"/>
              </w:rPr>
              <w:t xml:space="preserve"> as concordance rates are higher for MZ (MZ share 100% DZ share 50%)</w:t>
            </w:r>
            <w:r w:rsidR="00D21BFF">
              <w:rPr>
                <w:rStyle w:val="A6"/>
                <w:sz w:val="24"/>
                <w:szCs w:val="24"/>
              </w:rPr>
              <w:t xml:space="preserve"> however concordance for MZ never 100% - other factors must play a role.</w:t>
            </w:r>
          </w:p>
          <w:p w:rsidR="00953CC9" w:rsidRDefault="00953CC9" w:rsidP="009F1660">
            <w:pPr>
              <w:pStyle w:val="NoSpacing"/>
              <w:rPr>
                <w:rStyle w:val="A6"/>
                <w:b/>
                <w:sz w:val="24"/>
                <w:szCs w:val="24"/>
              </w:rPr>
            </w:pPr>
            <w:r>
              <w:rPr>
                <w:rStyle w:val="A6"/>
                <w:b/>
                <w:sz w:val="24"/>
                <w:szCs w:val="24"/>
              </w:rPr>
              <w:t>L</w:t>
            </w:r>
            <w:r w:rsidR="00D21BFF">
              <w:rPr>
                <w:rStyle w:val="A6"/>
                <w:b/>
                <w:sz w:val="24"/>
                <w:szCs w:val="24"/>
              </w:rPr>
              <w:t xml:space="preserve"> – </w:t>
            </w:r>
            <w:r w:rsidR="00D21BFF" w:rsidRPr="00D21BFF">
              <w:rPr>
                <w:rStyle w:val="A6"/>
                <w:sz w:val="24"/>
                <w:szCs w:val="24"/>
              </w:rPr>
              <w:t>perhaps better explanation – diathesis-stress model</w:t>
            </w:r>
            <w:r w:rsidR="00D21BFF">
              <w:rPr>
                <w:rStyle w:val="A6"/>
                <w:b/>
                <w:sz w:val="24"/>
                <w:szCs w:val="24"/>
              </w:rPr>
              <w:t xml:space="preserve"> </w:t>
            </w:r>
          </w:p>
          <w:p w:rsidR="002334C5" w:rsidRDefault="002334C5" w:rsidP="009F1660">
            <w:pPr>
              <w:pStyle w:val="NoSpacing"/>
              <w:rPr>
                <w:rStyle w:val="A6"/>
                <w:b/>
                <w:sz w:val="24"/>
                <w:szCs w:val="24"/>
              </w:rPr>
            </w:pPr>
          </w:p>
        </w:tc>
      </w:tr>
      <w:tr w:rsidR="00953CC9" w:rsidTr="00F21966">
        <w:trPr>
          <w:trHeight w:val="143"/>
        </w:trPr>
        <w:tc>
          <w:tcPr>
            <w:tcW w:w="675" w:type="dxa"/>
            <w:vMerge/>
          </w:tcPr>
          <w:p w:rsidR="00953CC9" w:rsidRDefault="00953CC9" w:rsidP="009F1660">
            <w:pPr>
              <w:pStyle w:val="NoSpacing"/>
              <w:rPr>
                <w:rStyle w:val="A6"/>
                <w:b/>
                <w:sz w:val="24"/>
                <w:szCs w:val="24"/>
              </w:rPr>
            </w:pPr>
          </w:p>
        </w:tc>
        <w:tc>
          <w:tcPr>
            <w:tcW w:w="10007" w:type="dxa"/>
          </w:tcPr>
          <w:p w:rsidR="00953CC9" w:rsidRDefault="00F21966" w:rsidP="009F1660">
            <w:pPr>
              <w:pStyle w:val="NoSpacing"/>
              <w:rPr>
                <w:rStyle w:val="A6"/>
                <w:b/>
                <w:sz w:val="24"/>
                <w:szCs w:val="24"/>
              </w:rPr>
            </w:pPr>
            <w:r>
              <w:rPr>
                <w:rStyle w:val="A6"/>
                <w:b/>
                <w:sz w:val="24"/>
                <w:szCs w:val="24"/>
              </w:rPr>
              <w:t>P</w:t>
            </w:r>
            <w:r w:rsidR="00D21BFF">
              <w:rPr>
                <w:rStyle w:val="A6"/>
                <w:b/>
                <w:sz w:val="24"/>
                <w:szCs w:val="24"/>
              </w:rPr>
              <w:t xml:space="preserve"> – </w:t>
            </w:r>
            <w:r w:rsidR="00D21BFF" w:rsidRPr="00D21BFF">
              <w:rPr>
                <w:rStyle w:val="A6"/>
                <w:sz w:val="24"/>
                <w:szCs w:val="24"/>
              </w:rPr>
              <w:t>despite evidence – criticised for being biologically reductionist</w:t>
            </w:r>
            <w:r w:rsidR="00D21BFF">
              <w:rPr>
                <w:rStyle w:val="A6"/>
                <w:b/>
                <w:sz w:val="24"/>
                <w:szCs w:val="24"/>
              </w:rPr>
              <w:t xml:space="preserve"> </w:t>
            </w:r>
          </w:p>
          <w:p w:rsidR="00953CC9" w:rsidRDefault="00953CC9" w:rsidP="009F1660">
            <w:pPr>
              <w:pStyle w:val="NoSpacing"/>
              <w:rPr>
                <w:rStyle w:val="A6"/>
                <w:b/>
                <w:sz w:val="24"/>
                <w:szCs w:val="24"/>
              </w:rPr>
            </w:pPr>
            <w:r>
              <w:rPr>
                <w:rStyle w:val="A6"/>
                <w:b/>
                <w:sz w:val="24"/>
                <w:szCs w:val="24"/>
              </w:rPr>
              <w:t>E</w:t>
            </w:r>
            <w:r w:rsidR="00D21BFF">
              <w:rPr>
                <w:rStyle w:val="A6"/>
                <w:b/>
                <w:sz w:val="24"/>
                <w:szCs w:val="24"/>
              </w:rPr>
              <w:t xml:space="preserve"> – </w:t>
            </w:r>
            <w:r w:rsidR="00D21BFF" w:rsidRPr="00D21BFF">
              <w:rPr>
                <w:rStyle w:val="A6"/>
                <w:sz w:val="24"/>
                <w:szCs w:val="24"/>
              </w:rPr>
              <w:t>reducing complex behaviour, OCD, to genes/neurotransmitters</w:t>
            </w:r>
          </w:p>
          <w:p w:rsidR="00953CC9" w:rsidRDefault="00953CC9" w:rsidP="009F1660">
            <w:pPr>
              <w:pStyle w:val="NoSpacing"/>
              <w:rPr>
                <w:rStyle w:val="A6"/>
                <w:b/>
                <w:sz w:val="24"/>
                <w:szCs w:val="24"/>
              </w:rPr>
            </w:pPr>
            <w:r>
              <w:rPr>
                <w:rStyle w:val="A6"/>
                <w:b/>
                <w:sz w:val="24"/>
                <w:szCs w:val="24"/>
              </w:rPr>
              <w:t>E</w:t>
            </w:r>
            <w:r w:rsidR="00D21BFF">
              <w:rPr>
                <w:rStyle w:val="A6"/>
                <w:b/>
                <w:sz w:val="24"/>
                <w:szCs w:val="24"/>
              </w:rPr>
              <w:t xml:space="preserve"> – </w:t>
            </w:r>
            <w:r w:rsidR="00D21BFF" w:rsidRPr="00D21BFF">
              <w:rPr>
                <w:rStyle w:val="A6"/>
                <w:sz w:val="24"/>
                <w:szCs w:val="24"/>
              </w:rPr>
              <w:t>e.g. doesn’t consider role of cognition or learning</w:t>
            </w:r>
            <w:r w:rsidR="00D21BFF">
              <w:rPr>
                <w:rStyle w:val="A6"/>
                <w:b/>
                <w:sz w:val="24"/>
                <w:szCs w:val="24"/>
              </w:rPr>
              <w:t xml:space="preserve"> </w:t>
            </w:r>
          </w:p>
          <w:p w:rsidR="00953CC9" w:rsidRDefault="00953CC9" w:rsidP="009F1660">
            <w:pPr>
              <w:pStyle w:val="NoSpacing"/>
              <w:rPr>
                <w:rStyle w:val="A6"/>
                <w:sz w:val="24"/>
                <w:szCs w:val="24"/>
              </w:rPr>
            </w:pPr>
            <w:r>
              <w:rPr>
                <w:rStyle w:val="A6"/>
                <w:b/>
                <w:sz w:val="24"/>
                <w:szCs w:val="24"/>
              </w:rPr>
              <w:t>L</w:t>
            </w:r>
            <w:r w:rsidR="00D21BFF">
              <w:rPr>
                <w:rStyle w:val="A6"/>
                <w:b/>
                <w:sz w:val="24"/>
                <w:szCs w:val="24"/>
              </w:rPr>
              <w:t xml:space="preserve"> – </w:t>
            </w:r>
            <w:r w:rsidR="00D21BFF" w:rsidRPr="00D21BFF">
              <w:rPr>
                <w:rStyle w:val="A6"/>
                <w:sz w:val="24"/>
                <w:szCs w:val="24"/>
              </w:rPr>
              <w:t>seen as an overly simplistic explanation</w:t>
            </w:r>
          </w:p>
          <w:p w:rsidR="002334C5" w:rsidRDefault="002334C5" w:rsidP="009F1660">
            <w:pPr>
              <w:pStyle w:val="NoSpacing"/>
              <w:rPr>
                <w:rStyle w:val="A6"/>
                <w:b/>
                <w:sz w:val="24"/>
                <w:szCs w:val="24"/>
              </w:rPr>
            </w:pPr>
          </w:p>
        </w:tc>
      </w:tr>
    </w:tbl>
    <w:p w:rsidR="002334C5" w:rsidRDefault="002334C5">
      <w:pPr>
        <w:suppressAutoHyphens w:val="0"/>
        <w:rPr>
          <w:rStyle w:val="A6"/>
          <w:rFonts w:asciiTheme="minorHAnsi" w:hAnsiTheme="minorHAnsi"/>
          <w:b/>
          <w:sz w:val="24"/>
          <w:szCs w:val="24"/>
        </w:rPr>
      </w:pPr>
    </w:p>
    <w:p w:rsidR="002334C5" w:rsidRPr="002334C5" w:rsidRDefault="002334C5">
      <w:pPr>
        <w:suppressAutoHyphens w:val="0"/>
        <w:rPr>
          <w:rStyle w:val="A6"/>
          <w:rFonts w:asciiTheme="minorHAnsi" w:hAnsiTheme="minorHAnsi"/>
          <w:b/>
          <w:i/>
          <w:sz w:val="24"/>
          <w:szCs w:val="24"/>
        </w:rPr>
      </w:pPr>
      <w:r w:rsidRPr="002334C5">
        <w:rPr>
          <w:rStyle w:val="A6"/>
          <w:rFonts w:asciiTheme="minorHAnsi" w:hAnsiTheme="minorHAnsi"/>
          <w:b/>
          <w:i/>
          <w:sz w:val="22"/>
          <w:szCs w:val="24"/>
        </w:rPr>
        <w:t>Continues on next page</w:t>
      </w:r>
      <w:r w:rsidRPr="002334C5">
        <w:rPr>
          <w:rStyle w:val="A6"/>
          <w:rFonts w:asciiTheme="minorHAnsi" w:hAnsiTheme="minorHAnsi"/>
          <w:b/>
          <w:i/>
          <w:sz w:val="24"/>
          <w:szCs w:val="24"/>
        </w:rPr>
        <w:br w:type="page"/>
      </w:r>
    </w:p>
    <w:p w:rsidR="0005679D" w:rsidRPr="0005679D" w:rsidRDefault="0005679D" w:rsidP="009F1660">
      <w:pPr>
        <w:pStyle w:val="NoSpacing"/>
        <w:ind w:left="-283"/>
        <w:rPr>
          <w:rStyle w:val="A6"/>
          <w:rFonts w:asciiTheme="minorHAnsi" w:hAnsiTheme="minorHAnsi"/>
          <w:sz w:val="24"/>
          <w:szCs w:val="24"/>
          <w:u w:val="single"/>
        </w:rPr>
      </w:pPr>
      <w:r w:rsidRPr="0005679D">
        <w:rPr>
          <w:rStyle w:val="A6"/>
          <w:rFonts w:asciiTheme="minorHAnsi" w:hAnsiTheme="minorHAnsi"/>
          <w:sz w:val="24"/>
          <w:szCs w:val="24"/>
          <w:u w:val="single"/>
        </w:rPr>
        <w:lastRenderedPageBreak/>
        <w:t>Using the guidance on the previous page, write up essay plans for the following essay questions:</w:t>
      </w:r>
    </w:p>
    <w:p w:rsidR="0005679D" w:rsidRDefault="0005679D" w:rsidP="009F1660">
      <w:pPr>
        <w:pStyle w:val="NoSpacing"/>
        <w:ind w:left="-283"/>
        <w:rPr>
          <w:rStyle w:val="A6"/>
          <w:rFonts w:asciiTheme="minorHAnsi" w:hAnsiTheme="minorHAnsi"/>
          <w:b/>
          <w:sz w:val="24"/>
          <w:szCs w:val="24"/>
        </w:rPr>
      </w:pPr>
    </w:p>
    <w:p w:rsidR="0005679D" w:rsidRDefault="0005679D" w:rsidP="009F1660">
      <w:pPr>
        <w:pStyle w:val="NoSpacing"/>
        <w:ind w:left="-283"/>
        <w:rPr>
          <w:rStyle w:val="A6"/>
          <w:rFonts w:asciiTheme="minorHAnsi" w:hAnsiTheme="minorHAnsi"/>
          <w:b/>
          <w:sz w:val="24"/>
          <w:szCs w:val="24"/>
        </w:rPr>
      </w:pPr>
    </w:p>
    <w:p w:rsidR="009F1660" w:rsidRDefault="003511AE" w:rsidP="009F1660">
      <w:pPr>
        <w:pStyle w:val="NoSpacing"/>
        <w:ind w:left="-283"/>
        <w:rPr>
          <w:rStyle w:val="A6"/>
          <w:rFonts w:asciiTheme="minorHAnsi" w:hAnsiTheme="minorHAnsi"/>
          <w:b/>
          <w:sz w:val="24"/>
          <w:szCs w:val="24"/>
        </w:rPr>
      </w:pPr>
      <w:r w:rsidRPr="003511AE">
        <w:rPr>
          <w:rStyle w:val="A6"/>
          <w:rFonts w:asciiTheme="minorHAnsi" w:hAnsiTheme="minorHAnsi"/>
          <w:b/>
          <w:sz w:val="24"/>
          <w:szCs w:val="24"/>
        </w:rPr>
        <w:t xml:space="preserve">1. </w:t>
      </w:r>
      <w:r w:rsidR="009F1660" w:rsidRPr="003511AE">
        <w:rPr>
          <w:rStyle w:val="A6"/>
          <w:rFonts w:asciiTheme="minorHAnsi" w:hAnsiTheme="minorHAnsi"/>
          <w:b/>
          <w:sz w:val="24"/>
          <w:szCs w:val="24"/>
        </w:rPr>
        <w:t>Outline and evaluate the behavioural approach to explaining phobias. (16 marks)</w:t>
      </w:r>
    </w:p>
    <w:p w:rsidR="00613EB3" w:rsidRDefault="00613EB3" w:rsidP="009F1660">
      <w:pPr>
        <w:pStyle w:val="NoSpacing"/>
        <w:ind w:left="-283"/>
        <w:rPr>
          <w:rStyle w:val="A6"/>
          <w:rFonts w:asciiTheme="minorHAnsi" w:hAnsiTheme="minorHAnsi"/>
          <w:b/>
          <w:sz w:val="24"/>
          <w:szCs w:val="24"/>
        </w:rPr>
      </w:pPr>
    </w:p>
    <w:p w:rsidR="0005679D" w:rsidRDefault="0005679D" w:rsidP="009F1660">
      <w:pPr>
        <w:pStyle w:val="NoSpacing"/>
        <w:ind w:left="-283"/>
        <w:rPr>
          <w:rStyle w:val="A6"/>
          <w:rFonts w:asciiTheme="minorHAnsi" w:hAnsiTheme="minorHAnsi"/>
          <w:b/>
          <w:sz w:val="24"/>
          <w:szCs w:val="24"/>
        </w:rPr>
      </w:pPr>
    </w:p>
    <w:p w:rsidR="009F1660" w:rsidRPr="003511AE" w:rsidRDefault="003511AE" w:rsidP="009F1660">
      <w:pPr>
        <w:pStyle w:val="NoSpacing"/>
        <w:ind w:left="-283"/>
        <w:rPr>
          <w:rFonts w:asciiTheme="minorHAnsi" w:hAnsiTheme="minorHAnsi"/>
          <w:szCs w:val="24"/>
        </w:rPr>
      </w:pPr>
      <w:r w:rsidRPr="003511AE">
        <w:rPr>
          <w:rStyle w:val="A6"/>
          <w:rFonts w:asciiTheme="minorHAnsi" w:hAnsiTheme="minorHAnsi"/>
          <w:b/>
          <w:sz w:val="24"/>
          <w:szCs w:val="24"/>
        </w:rPr>
        <w:t>2.</w:t>
      </w:r>
      <w:r w:rsidRPr="003511AE">
        <w:rPr>
          <w:rStyle w:val="A6"/>
          <w:rFonts w:asciiTheme="minorHAnsi" w:hAnsiTheme="minorHAnsi"/>
          <w:sz w:val="24"/>
          <w:szCs w:val="24"/>
        </w:rPr>
        <w:t xml:space="preserve"> </w:t>
      </w:r>
      <w:r w:rsidR="009F1660" w:rsidRPr="003511AE">
        <w:rPr>
          <w:rStyle w:val="A6"/>
          <w:rFonts w:asciiTheme="minorHAnsi" w:hAnsiTheme="minorHAnsi"/>
          <w:sz w:val="24"/>
          <w:szCs w:val="24"/>
        </w:rPr>
        <w:t xml:space="preserve">Jack and Jill are discussing their eight-year-old daughter, </w:t>
      </w:r>
      <w:proofErr w:type="spellStart"/>
      <w:r w:rsidR="009F1660" w:rsidRPr="003511AE">
        <w:rPr>
          <w:rStyle w:val="A6"/>
          <w:rFonts w:asciiTheme="minorHAnsi" w:hAnsiTheme="minorHAnsi"/>
          <w:sz w:val="24"/>
          <w:szCs w:val="24"/>
        </w:rPr>
        <w:t>Jemimah</w:t>
      </w:r>
      <w:proofErr w:type="spellEnd"/>
      <w:r w:rsidR="009F1660" w:rsidRPr="003511AE">
        <w:rPr>
          <w:rStyle w:val="A6"/>
          <w:rFonts w:asciiTheme="minorHAnsi" w:hAnsiTheme="minorHAnsi"/>
          <w:sz w:val="24"/>
          <w:szCs w:val="24"/>
        </w:rPr>
        <w:t>, who is refusing to go swimming for her friend’s ninth birthday party. Jack says: ‘</w:t>
      </w:r>
      <w:proofErr w:type="spellStart"/>
      <w:r w:rsidR="009F1660" w:rsidRPr="003511AE">
        <w:rPr>
          <w:rStyle w:val="A6"/>
          <w:rFonts w:asciiTheme="minorHAnsi" w:hAnsiTheme="minorHAnsi"/>
          <w:sz w:val="24"/>
          <w:szCs w:val="24"/>
        </w:rPr>
        <w:t>Jemimah</w:t>
      </w:r>
      <w:proofErr w:type="spellEnd"/>
      <w:r w:rsidR="009F1660" w:rsidRPr="003511AE">
        <w:rPr>
          <w:rStyle w:val="A6"/>
          <w:rFonts w:asciiTheme="minorHAnsi" w:hAnsiTheme="minorHAnsi"/>
          <w:sz w:val="24"/>
          <w:szCs w:val="24"/>
        </w:rPr>
        <w:t xml:space="preserve"> has a real fear of the water which she gets from you. Maybe I should go with her and wait outside the pool until she becomes more relaxed. After that, we could try sitting on the edge of the pool and watching the others. Hopefully, she might be encouraged and go in the swimming pool to join her friends’. Jill says: ‘No way, we don’t have time for that; I need to go to the supermarket! Let’s just drop her off and throw her in the pool; that will sort her out!’ </w:t>
      </w:r>
    </w:p>
    <w:p w:rsidR="009F1660" w:rsidRDefault="009F1660" w:rsidP="009F1660">
      <w:pPr>
        <w:pStyle w:val="NoSpacing"/>
        <w:ind w:left="-283"/>
        <w:rPr>
          <w:rStyle w:val="A6"/>
          <w:rFonts w:asciiTheme="minorHAnsi" w:hAnsiTheme="minorHAnsi"/>
          <w:b/>
          <w:sz w:val="24"/>
          <w:szCs w:val="24"/>
        </w:rPr>
      </w:pPr>
      <w:r w:rsidRPr="003511AE">
        <w:rPr>
          <w:rStyle w:val="A6"/>
          <w:rFonts w:asciiTheme="minorHAnsi" w:hAnsiTheme="minorHAnsi"/>
          <w:b/>
          <w:sz w:val="24"/>
          <w:szCs w:val="24"/>
        </w:rPr>
        <w:t>Outline and evaluate two behavioural treatments for phobias. Refer to Jack and Jill’s conversation in your answer. (16 marks)</w:t>
      </w:r>
    </w:p>
    <w:p w:rsidR="0005679D" w:rsidRDefault="0005679D" w:rsidP="009F1660">
      <w:pPr>
        <w:pStyle w:val="NoSpacing"/>
        <w:ind w:left="-283"/>
        <w:rPr>
          <w:rStyle w:val="A6"/>
          <w:rFonts w:asciiTheme="minorHAnsi" w:hAnsiTheme="minorHAnsi"/>
          <w:b/>
          <w:sz w:val="24"/>
          <w:szCs w:val="24"/>
        </w:rPr>
      </w:pPr>
    </w:p>
    <w:p w:rsidR="0022367B" w:rsidRDefault="009F1660" w:rsidP="009F1660">
      <w:pPr>
        <w:pStyle w:val="NoSpacing"/>
        <w:ind w:left="-283"/>
        <w:rPr>
          <w:rStyle w:val="A6"/>
          <w:rFonts w:asciiTheme="minorHAnsi" w:hAnsiTheme="minorHAnsi"/>
          <w:sz w:val="24"/>
          <w:szCs w:val="24"/>
        </w:rPr>
      </w:pPr>
      <w:r w:rsidRPr="003511AE">
        <w:rPr>
          <w:rStyle w:val="A6"/>
          <w:rFonts w:asciiTheme="minorHAnsi" w:hAnsiTheme="minorHAnsi"/>
          <w:sz w:val="24"/>
          <w:szCs w:val="24"/>
        </w:rPr>
        <w:t xml:space="preserve"> </w:t>
      </w:r>
    </w:p>
    <w:p w:rsidR="0022367B" w:rsidRDefault="0022367B" w:rsidP="0022367B">
      <w:pPr>
        <w:pStyle w:val="NoSpacing"/>
        <w:ind w:left="-283"/>
        <w:rPr>
          <w:rStyle w:val="A6"/>
          <w:rFonts w:asciiTheme="minorHAnsi" w:hAnsiTheme="minorHAnsi"/>
          <w:b/>
          <w:sz w:val="24"/>
          <w:szCs w:val="24"/>
        </w:rPr>
      </w:pPr>
      <w:r w:rsidRPr="0022367B">
        <w:rPr>
          <w:rStyle w:val="A6"/>
          <w:rFonts w:asciiTheme="minorHAnsi" w:hAnsiTheme="minorHAnsi"/>
          <w:b/>
          <w:sz w:val="24"/>
          <w:szCs w:val="24"/>
        </w:rPr>
        <w:t xml:space="preserve">3. </w:t>
      </w:r>
      <w:r>
        <w:rPr>
          <w:rStyle w:val="A6"/>
          <w:rFonts w:asciiTheme="minorHAnsi" w:hAnsiTheme="minorHAnsi"/>
          <w:b/>
          <w:sz w:val="24"/>
          <w:szCs w:val="24"/>
        </w:rPr>
        <w:t>Discuss</w:t>
      </w:r>
      <w:r w:rsidRPr="0022367B">
        <w:rPr>
          <w:rStyle w:val="A6"/>
          <w:rFonts w:asciiTheme="minorHAnsi" w:hAnsiTheme="minorHAnsi"/>
          <w:b/>
          <w:sz w:val="24"/>
          <w:szCs w:val="24"/>
        </w:rPr>
        <w:t xml:space="preserve"> Beck’s negative triad and Ellis’s ABC model </w:t>
      </w:r>
      <w:r>
        <w:rPr>
          <w:rStyle w:val="A6"/>
          <w:rFonts w:asciiTheme="minorHAnsi" w:hAnsiTheme="minorHAnsi"/>
          <w:b/>
          <w:sz w:val="24"/>
          <w:szCs w:val="24"/>
        </w:rPr>
        <w:t xml:space="preserve">to explaining depression </w:t>
      </w:r>
      <w:r w:rsidR="009F1660" w:rsidRPr="0022367B">
        <w:rPr>
          <w:rStyle w:val="A6"/>
          <w:rFonts w:asciiTheme="minorHAnsi" w:hAnsiTheme="minorHAnsi"/>
          <w:b/>
          <w:sz w:val="24"/>
          <w:szCs w:val="24"/>
        </w:rPr>
        <w:t xml:space="preserve">(16 marks) </w:t>
      </w:r>
    </w:p>
    <w:p w:rsidR="00613EB3" w:rsidRDefault="00613EB3" w:rsidP="0022367B">
      <w:pPr>
        <w:pStyle w:val="NoSpacing"/>
        <w:ind w:left="-283"/>
        <w:rPr>
          <w:rStyle w:val="A6"/>
          <w:rFonts w:asciiTheme="minorHAnsi" w:hAnsiTheme="minorHAnsi"/>
          <w:b/>
          <w:sz w:val="24"/>
          <w:szCs w:val="24"/>
        </w:rPr>
      </w:pPr>
    </w:p>
    <w:p w:rsidR="0005679D" w:rsidRDefault="0005679D" w:rsidP="0022367B">
      <w:pPr>
        <w:pStyle w:val="NoSpacing"/>
        <w:ind w:left="-283"/>
        <w:rPr>
          <w:rStyle w:val="A6"/>
          <w:rFonts w:asciiTheme="minorHAnsi" w:hAnsiTheme="minorHAnsi"/>
          <w:sz w:val="24"/>
          <w:szCs w:val="24"/>
        </w:rPr>
      </w:pPr>
    </w:p>
    <w:p w:rsidR="0022367B" w:rsidRDefault="0022367B" w:rsidP="0022367B">
      <w:pPr>
        <w:pStyle w:val="NoSpacing"/>
        <w:ind w:left="-283"/>
        <w:rPr>
          <w:rStyle w:val="A6"/>
          <w:rFonts w:asciiTheme="minorHAnsi" w:hAnsiTheme="minorHAnsi"/>
          <w:b/>
          <w:sz w:val="24"/>
          <w:szCs w:val="24"/>
        </w:rPr>
      </w:pPr>
      <w:r w:rsidRPr="0022367B">
        <w:rPr>
          <w:rStyle w:val="A6"/>
          <w:rFonts w:asciiTheme="minorHAnsi" w:hAnsiTheme="minorHAnsi"/>
          <w:b/>
          <w:sz w:val="24"/>
          <w:szCs w:val="24"/>
        </w:rPr>
        <w:t>4. Outline and evaluate</w:t>
      </w:r>
      <w:r w:rsidR="009F1660" w:rsidRPr="0022367B">
        <w:rPr>
          <w:rStyle w:val="A6"/>
          <w:rFonts w:asciiTheme="minorHAnsi" w:hAnsiTheme="minorHAnsi"/>
          <w:b/>
          <w:sz w:val="24"/>
          <w:szCs w:val="24"/>
        </w:rPr>
        <w:t xml:space="preserve"> the cognitive approach to treating depression. (16 marks) </w:t>
      </w:r>
    </w:p>
    <w:p w:rsidR="00613EB3" w:rsidRDefault="00613EB3" w:rsidP="0022367B">
      <w:pPr>
        <w:pStyle w:val="NoSpacing"/>
        <w:ind w:left="-283"/>
        <w:rPr>
          <w:rStyle w:val="A6"/>
          <w:rFonts w:asciiTheme="minorHAnsi" w:hAnsiTheme="minorHAnsi"/>
          <w:b/>
          <w:sz w:val="24"/>
          <w:szCs w:val="24"/>
        </w:rPr>
      </w:pPr>
    </w:p>
    <w:p w:rsidR="00613EB3" w:rsidRDefault="00613EB3" w:rsidP="0022367B">
      <w:pPr>
        <w:pStyle w:val="NoSpacing"/>
        <w:ind w:left="-283"/>
        <w:rPr>
          <w:rStyle w:val="A6"/>
          <w:rFonts w:asciiTheme="minorHAnsi" w:hAnsiTheme="minorHAnsi"/>
          <w:b/>
          <w:sz w:val="24"/>
          <w:szCs w:val="24"/>
        </w:rPr>
      </w:pPr>
    </w:p>
    <w:p w:rsidR="0022367B" w:rsidRPr="0022367B" w:rsidRDefault="00DE1C84" w:rsidP="0022367B">
      <w:pPr>
        <w:pStyle w:val="NoSpacing"/>
        <w:ind w:left="-283"/>
        <w:rPr>
          <w:rStyle w:val="A6"/>
          <w:rFonts w:asciiTheme="minorHAnsi" w:hAnsiTheme="minorHAnsi"/>
          <w:b/>
          <w:sz w:val="24"/>
          <w:szCs w:val="24"/>
        </w:rPr>
      </w:pPr>
      <w:r>
        <w:rPr>
          <w:rStyle w:val="A6"/>
          <w:rFonts w:asciiTheme="minorHAnsi" w:hAnsiTheme="minorHAnsi"/>
          <w:b/>
          <w:sz w:val="24"/>
          <w:szCs w:val="24"/>
        </w:rPr>
        <w:t xml:space="preserve">5. </w:t>
      </w:r>
      <w:r w:rsidR="009F1660" w:rsidRPr="0022367B">
        <w:rPr>
          <w:rStyle w:val="A6"/>
          <w:rFonts w:asciiTheme="minorHAnsi" w:hAnsiTheme="minorHAnsi"/>
          <w:b/>
          <w:sz w:val="24"/>
          <w:szCs w:val="24"/>
        </w:rPr>
        <w:t xml:space="preserve">Outline and evaluate the biological approach to treating OCD. (16 marks) </w:t>
      </w:r>
    </w:p>
    <w:p w:rsidR="0022367B" w:rsidRDefault="0022367B" w:rsidP="0022367B">
      <w:pPr>
        <w:pStyle w:val="NoSpacing"/>
        <w:ind w:left="-283"/>
        <w:rPr>
          <w:rStyle w:val="A6"/>
          <w:rFonts w:asciiTheme="minorHAnsi" w:hAnsiTheme="minorHAnsi"/>
          <w:sz w:val="24"/>
          <w:szCs w:val="24"/>
        </w:rPr>
      </w:pPr>
    </w:p>
    <w:p w:rsidR="006B1246" w:rsidRDefault="006B1246">
      <w:pPr>
        <w:suppressAutoHyphens w:val="0"/>
        <w:rPr>
          <w:rFonts w:asciiTheme="minorHAnsi" w:hAnsiTheme="minorHAnsi" w:cs="Mangal"/>
          <w:b/>
          <w:sz w:val="28"/>
          <w:szCs w:val="21"/>
        </w:rPr>
      </w:pPr>
    </w:p>
    <w:p w:rsidR="0005679D" w:rsidRDefault="0005679D" w:rsidP="003511AE">
      <w:pPr>
        <w:pStyle w:val="NoSpacing"/>
        <w:ind w:left="-283"/>
        <w:jc w:val="center"/>
        <w:rPr>
          <w:rFonts w:asciiTheme="minorHAnsi" w:hAnsiTheme="minorHAnsi"/>
          <w:b/>
          <w:sz w:val="28"/>
          <w:u w:val="single"/>
        </w:rPr>
      </w:pPr>
    </w:p>
    <w:p w:rsidR="003511AE" w:rsidRPr="0005679D" w:rsidRDefault="003511AE" w:rsidP="003511AE">
      <w:pPr>
        <w:pStyle w:val="NoSpacing"/>
        <w:ind w:left="-283"/>
        <w:jc w:val="center"/>
        <w:rPr>
          <w:rFonts w:asciiTheme="minorHAnsi" w:hAnsiTheme="minorHAnsi"/>
          <w:b/>
          <w:sz w:val="28"/>
          <w:u w:val="single"/>
        </w:rPr>
      </w:pPr>
      <w:r w:rsidRPr="0005679D">
        <w:rPr>
          <w:rFonts w:asciiTheme="minorHAnsi" w:hAnsiTheme="minorHAnsi"/>
          <w:b/>
          <w:sz w:val="28"/>
          <w:u w:val="single"/>
        </w:rPr>
        <w:t>Section 3 – Writing up essays with only your plans</w:t>
      </w:r>
    </w:p>
    <w:p w:rsidR="00704CCE" w:rsidRDefault="00704CCE" w:rsidP="00704CCE">
      <w:pPr>
        <w:pStyle w:val="NoSpacing"/>
        <w:ind w:left="-283"/>
        <w:rPr>
          <w:rFonts w:asciiTheme="minorHAnsi" w:hAnsiTheme="minorHAnsi"/>
          <w:szCs w:val="24"/>
        </w:rPr>
      </w:pPr>
    </w:p>
    <w:p w:rsidR="00613EB3" w:rsidRDefault="00613EB3" w:rsidP="00704CCE">
      <w:pPr>
        <w:pStyle w:val="NoSpacing"/>
        <w:ind w:left="-283"/>
        <w:rPr>
          <w:rFonts w:asciiTheme="minorHAnsi" w:hAnsiTheme="minorHAnsi"/>
          <w:szCs w:val="24"/>
        </w:rPr>
      </w:pPr>
      <w:bookmarkStart w:id="0" w:name="_GoBack"/>
      <w:bookmarkEnd w:id="0"/>
    </w:p>
    <w:p w:rsidR="00613EB3" w:rsidRDefault="00613EB3" w:rsidP="00704CCE">
      <w:pPr>
        <w:pStyle w:val="NoSpacing"/>
        <w:ind w:left="-283"/>
        <w:rPr>
          <w:rFonts w:asciiTheme="minorHAnsi" w:hAnsiTheme="minorHAnsi"/>
          <w:szCs w:val="24"/>
        </w:rPr>
      </w:pPr>
      <w:r>
        <w:rPr>
          <w:rFonts w:asciiTheme="minorHAnsi" w:hAnsiTheme="minorHAnsi"/>
          <w:szCs w:val="24"/>
        </w:rPr>
        <w:t xml:space="preserve">Write up the following essays in full with </w:t>
      </w:r>
      <w:r w:rsidRPr="00613EB3">
        <w:rPr>
          <w:rFonts w:asciiTheme="minorHAnsi" w:hAnsiTheme="minorHAnsi"/>
          <w:b/>
          <w:szCs w:val="24"/>
        </w:rPr>
        <w:t>only</w:t>
      </w:r>
      <w:r>
        <w:rPr>
          <w:rFonts w:asciiTheme="minorHAnsi" w:hAnsiTheme="minorHAnsi"/>
          <w:szCs w:val="24"/>
        </w:rPr>
        <w:t xml:space="preserve"> your plans to help you. </w:t>
      </w:r>
    </w:p>
    <w:p w:rsidR="00613EB3" w:rsidRDefault="00613EB3" w:rsidP="00704CCE">
      <w:pPr>
        <w:pStyle w:val="NoSpacing"/>
        <w:ind w:left="-283"/>
        <w:rPr>
          <w:rFonts w:asciiTheme="minorHAnsi" w:hAnsiTheme="minorHAnsi"/>
          <w:szCs w:val="24"/>
        </w:rPr>
      </w:pPr>
    </w:p>
    <w:p w:rsidR="00613EB3" w:rsidRDefault="00613EB3" w:rsidP="00704CCE">
      <w:pPr>
        <w:pStyle w:val="NoSpacing"/>
        <w:ind w:left="-283"/>
        <w:rPr>
          <w:rFonts w:asciiTheme="minorHAnsi" w:hAnsiTheme="minorHAnsi"/>
          <w:b/>
          <w:i/>
          <w:szCs w:val="24"/>
        </w:rPr>
      </w:pPr>
      <w:r w:rsidRPr="00613EB3">
        <w:rPr>
          <w:rFonts w:asciiTheme="minorHAnsi" w:hAnsiTheme="minorHAnsi"/>
          <w:b/>
          <w:i/>
          <w:szCs w:val="24"/>
        </w:rPr>
        <w:t>Remember you will be having a timed essay on one of these when you return in September</w:t>
      </w:r>
    </w:p>
    <w:p w:rsidR="00613EB3" w:rsidRPr="003511AE" w:rsidRDefault="00613EB3" w:rsidP="00704CCE">
      <w:pPr>
        <w:pStyle w:val="NoSpacing"/>
        <w:ind w:left="-283"/>
        <w:rPr>
          <w:rFonts w:asciiTheme="minorHAnsi" w:hAnsiTheme="minorHAnsi"/>
          <w:szCs w:val="24"/>
        </w:rPr>
      </w:pPr>
    </w:p>
    <w:p w:rsidR="00CF4E14" w:rsidRDefault="00CF4E14" w:rsidP="00704CCE">
      <w:pPr>
        <w:pStyle w:val="NoSpacing"/>
        <w:ind w:left="-283"/>
        <w:rPr>
          <w:rFonts w:asciiTheme="minorHAnsi" w:hAnsiTheme="minorHAnsi"/>
          <w:b/>
          <w:szCs w:val="24"/>
        </w:rPr>
      </w:pPr>
    </w:p>
    <w:p w:rsidR="006B1246" w:rsidRPr="006B1246" w:rsidRDefault="006B1246" w:rsidP="00704CCE">
      <w:pPr>
        <w:pStyle w:val="NoSpacing"/>
        <w:ind w:left="-283"/>
        <w:rPr>
          <w:rFonts w:asciiTheme="minorHAnsi" w:hAnsiTheme="minorHAnsi"/>
          <w:b/>
          <w:szCs w:val="24"/>
        </w:rPr>
      </w:pPr>
      <w:r w:rsidRPr="006B1246">
        <w:rPr>
          <w:rFonts w:asciiTheme="minorHAnsi" w:hAnsiTheme="minorHAnsi"/>
          <w:b/>
          <w:szCs w:val="24"/>
        </w:rPr>
        <w:t>1. Outline and evaluate cognitive explanations of depression</w:t>
      </w:r>
      <w:r w:rsidR="00CF4E14">
        <w:rPr>
          <w:rFonts w:asciiTheme="minorHAnsi" w:hAnsiTheme="minorHAnsi"/>
          <w:b/>
          <w:szCs w:val="24"/>
        </w:rPr>
        <w:t xml:space="preserve"> (16 marks)</w:t>
      </w:r>
    </w:p>
    <w:p w:rsidR="006B1246" w:rsidRPr="006B1246" w:rsidRDefault="006B1246" w:rsidP="006B1246">
      <w:pPr>
        <w:pStyle w:val="NoSpacing"/>
        <w:ind w:left="-283"/>
        <w:rPr>
          <w:rFonts w:asciiTheme="minorHAnsi" w:hAnsiTheme="minorHAnsi"/>
          <w:szCs w:val="24"/>
        </w:rPr>
      </w:pPr>
    </w:p>
    <w:p w:rsidR="00613EB3" w:rsidRDefault="00613EB3" w:rsidP="006B1246">
      <w:pPr>
        <w:pStyle w:val="NoSpacing"/>
        <w:ind w:left="-283"/>
        <w:rPr>
          <w:rStyle w:val="A6"/>
          <w:rFonts w:asciiTheme="minorHAnsi" w:hAnsiTheme="minorHAnsi"/>
          <w:sz w:val="24"/>
          <w:szCs w:val="24"/>
        </w:rPr>
      </w:pPr>
    </w:p>
    <w:p w:rsidR="00613EB3" w:rsidRDefault="00613EB3" w:rsidP="006B1246">
      <w:pPr>
        <w:pStyle w:val="NoSpacing"/>
        <w:ind w:left="-283"/>
        <w:rPr>
          <w:rStyle w:val="A6"/>
          <w:rFonts w:asciiTheme="minorHAnsi" w:hAnsiTheme="minorHAnsi"/>
          <w:sz w:val="24"/>
          <w:szCs w:val="24"/>
        </w:rPr>
      </w:pPr>
    </w:p>
    <w:p w:rsidR="006B1246" w:rsidRPr="006B1246" w:rsidRDefault="006B1246" w:rsidP="006B1246">
      <w:pPr>
        <w:pStyle w:val="NoSpacing"/>
        <w:ind w:left="-283"/>
        <w:rPr>
          <w:rFonts w:asciiTheme="minorHAnsi" w:hAnsiTheme="minorHAnsi"/>
          <w:szCs w:val="24"/>
        </w:rPr>
      </w:pPr>
      <w:r w:rsidRPr="006B1246">
        <w:rPr>
          <w:rStyle w:val="A6"/>
          <w:rFonts w:asciiTheme="minorHAnsi" w:hAnsiTheme="minorHAnsi"/>
          <w:sz w:val="24"/>
          <w:szCs w:val="24"/>
        </w:rPr>
        <w:t xml:space="preserve">Two teachers were talking about their student, Benedict, who has recently been diagnosed with OCD. Cordelia said: ‘I wasn’t surprised really. I met Benedict’s mother Delilah at parents evening and she told me that Benedict’s father, Archibald, has OCD.’ ‘Oh my’, said Alasdair. ‘I had no idea. I thought OCD was a neural condition.’ </w:t>
      </w:r>
    </w:p>
    <w:p w:rsidR="006B1246" w:rsidRDefault="006B1246" w:rsidP="006B1246">
      <w:pPr>
        <w:pStyle w:val="NoSpacing"/>
        <w:ind w:left="-283"/>
        <w:rPr>
          <w:rStyle w:val="A6"/>
          <w:rFonts w:asciiTheme="minorHAnsi" w:hAnsiTheme="minorHAnsi"/>
          <w:b/>
          <w:sz w:val="24"/>
          <w:szCs w:val="24"/>
        </w:rPr>
      </w:pPr>
      <w:r w:rsidRPr="006B1246">
        <w:rPr>
          <w:rStyle w:val="A6"/>
          <w:rFonts w:asciiTheme="minorHAnsi" w:hAnsiTheme="minorHAnsi"/>
          <w:b/>
          <w:sz w:val="24"/>
          <w:szCs w:val="24"/>
        </w:rPr>
        <w:t>2. Discuss neural and genetic explanations for OCD and refer to Cordelia and Alasdair’s conversation in your answer. (16 marks)</w:t>
      </w:r>
    </w:p>
    <w:p w:rsidR="006B1246" w:rsidRDefault="006B1246" w:rsidP="006B1246">
      <w:pPr>
        <w:pStyle w:val="NoSpacing"/>
        <w:ind w:left="-283"/>
        <w:rPr>
          <w:rStyle w:val="A6"/>
          <w:rFonts w:asciiTheme="minorHAnsi" w:hAnsiTheme="minorHAnsi"/>
          <w:b/>
          <w:sz w:val="24"/>
          <w:szCs w:val="24"/>
        </w:rPr>
      </w:pPr>
    </w:p>
    <w:p w:rsidR="00CF4E14" w:rsidRDefault="00CF4E14" w:rsidP="006B1246">
      <w:pPr>
        <w:pStyle w:val="NoSpacing"/>
        <w:ind w:left="-283"/>
        <w:rPr>
          <w:rStyle w:val="A6"/>
          <w:rFonts w:asciiTheme="minorHAnsi" w:hAnsiTheme="minorHAnsi"/>
          <w:b/>
          <w:sz w:val="24"/>
          <w:szCs w:val="24"/>
        </w:rPr>
      </w:pPr>
    </w:p>
    <w:p w:rsidR="00613EB3" w:rsidRDefault="00613EB3" w:rsidP="006B1246">
      <w:pPr>
        <w:pStyle w:val="NoSpacing"/>
        <w:ind w:left="-283"/>
        <w:rPr>
          <w:rStyle w:val="A6"/>
          <w:rFonts w:asciiTheme="minorHAnsi" w:hAnsiTheme="minorHAnsi"/>
          <w:b/>
          <w:sz w:val="24"/>
          <w:szCs w:val="24"/>
        </w:rPr>
      </w:pPr>
    </w:p>
    <w:p w:rsidR="00613EB3" w:rsidRDefault="00613EB3" w:rsidP="006B1246">
      <w:pPr>
        <w:pStyle w:val="NoSpacing"/>
        <w:ind w:left="-283"/>
        <w:rPr>
          <w:rStyle w:val="A6"/>
          <w:rFonts w:asciiTheme="minorHAnsi" w:hAnsiTheme="minorHAnsi"/>
          <w:b/>
          <w:sz w:val="24"/>
          <w:szCs w:val="24"/>
        </w:rPr>
      </w:pPr>
    </w:p>
    <w:p w:rsidR="006B1246" w:rsidRPr="006B1246" w:rsidRDefault="006B1246" w:rsidP="006B1246">
      <w:pPr>
        <w:pStyle w:val="NoSpacing"/>
        <w:ind w:left="-283"/>
        <w:rPr>
          <w:rFonts w:asciiTheme="minorHAnsi" w:hAnsiTheme="minorHAnsi"/>
          <w:b/>
          <w:szCs w:val="24"/>
        </w:rPr>
      </w:pPr>
      <w:r>
        <w:rPr>
          <w:rStyle w:val="A6"/>
          <w:rFonts w:asciiTheme="minorHAnsi" w:hAnsiTheme="minorHAnsi"/>
          <w:b/>
          <w:sz w:val="24"/>
          <w:szCs w:val="24"/>
        </w:rPr>
        <w:t xml:space="preserve">3. </w:t>
      </w:r>
      <w:r w:rsidR="00CF4E14">
        <w:rPr>
          <w:rStyle w:val="A6"/>
          <w:rFonts w:asciiTheme="minorHAnsi" w:hAnsiTheme="minorHAnsi"/>
          <w:b/>
          <w:sz w:val="24"/>
          <w:szCs w:val="24"/>
        </w:rPr>
        <w:t>Discuss the two-process model to explaining phobias (8 marks)</w:t>
      </w:r>
    </w:p>
    <w:p w:rsidR="006B1246" w:rsidRDefault="006B1246" w:rsidP="006B1246">
      <w:pPr>
        <w:pStyle w:val="NoSpacing"/>
        <w:ind w:left="-283"/>
        <w:rPr>
          <w:rFonts w:asciiTheme="minorHAnsi" w:hAnsiTheme="minorHAnsi"/>
          <w:szCs w:val="24"/>
        </w:rPr>
      </w:pPr>
    </w:p>
    <w:p w:rsidR="006B1246" w:rsidRPr="003511AE" w:rsidRDefault="006B1246" w:rsidP="006B1246">
      <w:pPr>
        <w:pStyle w:val="NoSpacing"/>
        <w:ind w:left="-283"/>
        <w:rPr>
          <w:rFonts w:asciiTheme="minorHAnsi" w:hAnsiTheme="minorHAnsi"/>
          <w:szCs w:val="24"/>
        </w:rPr>
      </w:pPr>
    </w:p>
    <w:p w:rsidR="006B1246" w:rsidRPr="0005679D" w:rsidRDefault="006B1246" w:rsidP="0005679D">
      <w:pPr>
        <w:suppressAutoHyphens w:val="0"/>
        <w:rPr>
          <w:rFonts w:asciiTheme="minorHAnsi" w:hAnsiTheme="minorHAnsi" w:cs="Mangal"/>
        </w:rPr>
      </w:pPr>
    </w:p>
    <w:sectPr w:rsidR="006B1246" w:rsidRPr="0005679D">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13" w:rsidRDefault="00EB7A13">
      <w:r>
        <w:separator/>
      </w:r>
    </w:p>
  </w:endnote>
  <w:endnote w:type="continuationSeparator" w:id="0">
    <w:p w:rsidR="00EB7A13" w:rsidRDefault="00EB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HCMHL+Cambria">
    <w:altName w:val="EHCMH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EHCMIM+Cambri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13" w:rsidRDefault="00EB7A13">
      <w:r>
        <w:rPr>
          <w:color w:val="000000"/>
        </w:rPr>
        <w:separator/>
      </w:r>
    </w:p>
  </w:footnote>
  <w:footnote w:type="continuationSeparator" w:id="0">
    <w:p w:rsidR="00EB7A13" w:rsidRDefault="00EB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974"/>
    <w:multiLevelType w:val="hybridMultilevel"/>
    <w:tmpl w:val="AFE465D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nsid w:val="0D257962"/>
    <w:multiLevelType w:val="hybridMultilevel"/>
    <w:tmpl w:val="F324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39041D"/>
    <w:multiLevelType w:val="hybridMultilevel"/>
    <w:tmpl w:val="D3A8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D46BC2"/>
    <w:multiLevelType w:val="hybridMultilevel"/>
    <w:tmpl w:val="989AC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BB7341"/>
    <w:multiLevelType w:val="hybridMultilevel"/>
    <w:tmpl w:val="97D8E718"/>
    <w:lvl w:ilvl="0" w:tplc="E20EE86C">
      <w:numFmt w:val="bullet"/>
      <w:lvlText w:val="-"/>
      <w:lvlJc w:val="left"/>
      <w:pPr>
        <w:ind w:left="360" w:hanging="360"/>
      </w:pPr>
      <w:rPr>
        <w:rFonts w:ascii="Calibri" w:eastAsiaTheme="minorHAnsi" w:hAnsi="Calibri" w:cs="HelveticaNeue MediumCond"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2F26753E"/>
    <w:multiLevelType w:val="hybridMultilevel"/>
    <w:tmpl w:val="4922112E"/>
    <w:lvl w:ilvl="0" w:tplc="08090001">
      <w:start w:val="1"/>
      <w:numFmt w:val="bullet"/>
      <w:lvlText w:val=""/>
      <w:lvlJc w:val="left"/>
      <w:pPr>
        <w:ind w:left="360" w:hanging="360"/>
      </w:pPr>
      <w:rPr>
        <w:rFonts w:ascii="Symbol" w:hAnsi="Symbol" w:hint="default"/>
      </w:rPr>
    </w:lvl>
    <w:lvl w:ilvl="1" w:tplc="E20EE86C">
      <w:numFmt w:val="bullet"/>
      <w:lvlText w:val="-"/>
      <w:lvlJc w:val="left"/>
      <w:pPr>
        <w:ind w:left="1080" w:hanging="360"/>
      </w:pPr>
      <w:rPr>
        <w:rFonts w:ascii="Calibri" w:eastAsiaTheme="minorHAnsi" w:hAnsi="Calibri" w:cs="HelveticaNeue MediumCon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D06C84"/>
    <w:multiLevelType w:val="hybridMultilevel"/>
    <w:tmpl w:val="DFF07C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4C6B5952"/>
    <w:multiLevelType w:val="multilevel"/>
    <w:tmpl w:val="E618B28A"/>
    <w:styleLink w:val="WWNum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8">
    <w:nsid w:val="5DF7055C"/>
    <w:multiLevelType w:val="hybridMultilevel"/>
    <w:tmpl w:val="B59A6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082E17"/>
    <w:multiLevelType w:val="hybridMultilevel"/>
    <w:tmpl w:val="C43A7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2FE77F3"/>
    <w:multiLevelType w:val="hybridMultilevel"/>
    <w:tmpl w:val="D00E5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7DD4D28"/>
    <w:multiLevelType w:val="hybridMultilevel"/>
    <w:tmpl w:val="76065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4C0C98"/>
    <w:multiLevelType w:val="hybridMultilevel"/>
    <w:tmpl w:val="8EFA7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09723EA"/>
    <w:multiLevelType w:val="hybridMultilevel"/>
    <w:tmpl w:val="185493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79004177"/>
    <w:multiLevelType w:val="hybridMultilevel"/>
    <w:tmpl w:val="7AE28B0C"/>
    <w:lvl w:ilvl="0" w:tplc="E20EE86C">
      <w:numFmt w:val="bullet"/>
      <w:lvlText w:val="-"/>
      <w:lvlJc w:val="left"/>
      <w:pPr>
        <w:ind w:left="360" w:hanging="360"/>
      </w:pPr>
      <w:rPr>
        <w:rFonts w:ascii="Calibri" w:eastAsiaTheme="minorHAnsi" w:hAnsi="Calibri" w:cs="HelveticaNeue MediumCond"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0"/>
  </w:num>
  <w:num w:numId="6">
    <w:abstractNumId w:val="11"/>
  </w:num>
  <w:num w:numId="7">
    <w:abstractNumId w:val="13"/>
  </w:num>
  <w:num w:numId="8">
    <w:abstractNumId w:val="3"/>
  </w:num>
  <w:num w:numId="9">
    <w:abstractNumId w:val="5"/>
  </w:num>
  <w:num w:numId="10">
    <w:abstractNumId w:val="14"/>
  </w:num>
  <w:num w:numId="11">
    <w:abstractNumId w:val="4"/>
  </w:num>
  <w:num w:numId="12">
    <w:abstractNumId w:val="9"/>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18FB"/>
    <w:rsid w:val="0001750B"/>
    <w:rsid w:val="0002036D"/>
    <w:rsid w:val="00042314"/>
    <w:rsid w:val="0005679D"/>
    <w:rsid w:val="00065719"/>
    <w:rsid w:val="0008309B"/>
    <w:rsid w:val="000C1970"/>
    <w:rsid w:val="000C3694"/>
    <w:rsid w:val="000D5FA4"/>
    <w:rsid w:val="000F2391"/>
    <w:rsid w:val="001207FF"/>
    <w:rsid w:val="00133126"/>
    <w:rsid w:val="00140DCF"/>
    <w:rsid w:val="0014395D"/>
    <w:rsid w:val="001507F2"/>
    <w:rsid w:val="001654F0"/>
    <w:rsid w:val="001B46E6"/>
    <w:rsid w:val="001C34B1"/>
    <w:rsid w:val="001C63EC"/>
    <w:rsid w:val="001D7F48"/>
    <w:rsid w:val="001E481F"/>
    <w:rsid w:val="001E5FD7"/>
    <w:rsid w:val="00211CAE"/>
    <w:rsid w:val="0022367B"/>
    <w:rsid w:val="00232568"/>
    <w:rsid w:val="002334C5"/>
    <w:rsid w:val="00242782"/>
    <w:rsid w:val="00286A31"/>
    <w:rsid w:val="00291484"/>
    <w:rsid w:val="002B229C"/>
    <w:rsid w:val="00327582"/>
    <w:rsid w:val="00327CFC"/>
    <w:rsid w:val="00336DA9"/>
    <w:rsid w:val="003511AE"/>
    <w:rsid w:val="00360570"/>
    <w:rsid w:val="003741BB"/>
    <w:rsid w:val="00394C0F"/>
    <w:rsid w:val="003A1D38"/>
    <w:rsid w:val="003D783C"/>
    <w:rsid w:val="004156F9"/>
    <w:rsid w:val="00435D89"/>
    <w:rsid w:val="0044462B"/>
    <w:rsid w:val="0046130D"/>
    <w:rsid w:val="004628D8"/>
    <w:rsid w:val="00475529"/>
    <w:rsid w:val="00485274"/>
    <w:rsid w:val="00490BEF"/>
    <w:rsid w:val="004D4097"/>
    <w:rsid w:val="004D548E"/>
    <w:rsid w:val="004E3051"/>
    <w:rsid w:val="004F3B1C"/>
    <w:rsid w:val="0050167A"/>
    <w:rsid w:val="00502DEB"/>
    <w:rsid w:val="00536285"/>
    <w:rsid w:val="00541BA4"/>
    <w:rsid w:val="0055151F"/>
    <w:rsid w:val="005518C6"/>
    <w:rsid w:val="005567EE"/>
    <w:rsid w:val="00571400"/>
    <w:rsid w:val="00592E56"/>
    <w:rsid w:val="005F79F1"/>
    <w:rsid w:val="00613EB3"/>
    <w:rsid w:val="00617223"/>
    <w:rsid w:val="00623D9A"/>
    <w:rsid w:val="00626B6E"/>
    <w:rsid w:val="00642A25"/>
    <w:rsid w:val="00642DB5"/>
    <w:rsid w:val="0065394B"/>
    <w:rsid w:val="006B1246"/>
    <w:rsid w:val="006D68A0"/>
    <w:rsid w:val="006E6438"/>
    <w:rsid w:val="00704CCE"/>
    <w:rsid w:val="007124B5"/>
    <w:rsid w:val="0075634A"/>
    <w:rsid w:val="00781364"/>
    <w:rsid w:val="00787AFC"/>
    <w:rsid w:val="0079044D"/>
    <w:rsid w:val="008206F9"/>
    <w:rsid w:val="008733CA"/>
    <w:rsid w:val="00881313"/>
    <w:rsid w:val="008B18FB"/>
    <w:rsid w:val="008B6EEB"/>
    <w:rsid w:val="008C321E"/>
    <w:rsid w:val="008F26EA"/>
    <w:rsid w:val="009146CA"/>
    <w:rsid w:val="00953CC9"/>
    <w:rsid w:val="00973D0A"/>
    <w:rsid w:val="009C4C04"/>
    <w:rsid w:val="009D020E"/>
    <w:rsid w:val="009D0A11"/>
    <w:rsid w:val="009F1660"/>
    <w:rsid w:val="00A27121"/>
    <w:rsid w:val="00A41CD0"/>
    <w:rsid w:val="00A44F97"/>
    <w:rsid w:val="00A76FAC"/>
    <w:rsid w:val="00A97B79"/>
    <w:rsid w:val="00AA2A02"/>
    <w:rsid w:val="00B47812"/>
    <w:rsid w:val="00B665D6"/>
    <w:rsid w:val="00B706C0"/>
    <w:rsid w:val="00BB76F5"/>
    <w:rsid w:val="00BC3D59"/>
    <w:rsid w:val="00BF06C1"/>
    <w:rsid w:val="00C4485E"/>
    <w:rsid w:val="00C63CC3"/>
    <w:rsid w:val="00CC03D6"/>
    <w:rsid w:val="00CF4E14"/>
    <w:rsid w:val="00D0067B"/>
    <w:rsid w:val="00D16F50"/>
    <w:rsid w:val="00D21BFF"/>
    <w:rsid w:val="00D457A6"/>
    <w:rsid w:val="00D56496"/>
    <w:rsid w:val="00D6252B"/>
    <w:rsid w:val="00D632F9"/>
    <w:rsid w:val="00DA1341"/>
    <w:rsid w:val="00DC42E2"/>
    <w:rsid w:val="00DE1C84"/>
    <w:rsid w:val="00DE6B92"/>
    <w:rsid w:val="00E1284B"/>
    <w:rsid w:val="00E15C65"/>
    <w:rsid w:val="00E24BAF"/>
    <w:rsid w:val="00E824A1"/>
    <w:rsid w:val="00EA4E4B"/>
    <w:rsid w:val="00EB7A13"/>
    <w:rsid w:val="00EC5C1E"/>
    <w:rsid w:val="00F01F1F"/>
    <w:rsid w:val="00F21966"/>
    <w:rsid w:val="00F36A6A"/>
    <w:rsid w:val="00F62FEE"/>
    <w:rsid w:val="00F70A5E"/>
    <w:rsid w:val="00FB525B"/>
    <w:rsid w:val="00FC084E"/>
    <w:rsid w:val="00FD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ListLabel1">
    <w:name w:val="ListLabel 1"/>
    <w:rPr>
      <w:rFonts w:cs="Courier New"/>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paragraph" w:styleId="NoSpacing">
    <w:name w:val="No Spacing"/>
    <w:uiPriority w:val="1"/>
    <w:qFormat/>
    <w:rsid w:val="0065394B"/>
    <w:pPr>
      <w:suppressAutoHyphens/>
    </w:pPr>
    <w:rPr>
      <w:rFonts w:cs="Mangal"/>
      <w:szCs w:val="21"/>
    </w:rPr>
  </w:style>
  <w:style w:type="paragraph" w:styleId="BalloonText">
    <w:name w:val="Balloon Text"/>
    <w:basedOn w:val="Normal"/>
    <w:link w:val="BalloonTextChar"/>
    <w:uiPriority w:val="99"/>
    <w:semiHidden/>
    <w:unhideWhenUsed/>
    <w:rsid w:val="008206F9"/>
    <w:rPr>
      <w:rFonts w:ascii="Tahoma" w:hAnsi="Tahoma" w:cs="Mangal"/>
      <w:sz w:val="16"/>
      <w:szCs w:val="14"/>
    </w:rPr>
  </w:style>
  <w:style w:type="character" w:customStyle="1" w:styleId="BalloonTextChar">
    <w:name w:val="Balloon Text Char"/>
    <w:basedOn w:val="DefaultParagraphFont"/>
    <w:link w:val="BalloonText"/>
    <w:uiPriority w:val="99"/>
    <w:semiHidden/>
    <w:rsid w:val="008206F9"/>
    <w:rPr>
      <w:rFonts w:ascii="Tahoma" w:hAnsi="Tahoma" w:cs="Mangal"/>
      <w:sz w:val="16"/>
      <w:szCs w:val="14"/>
    </w:rPr>
  </w:style>
  <w:style w:type="table" w:styleId="TableGrid">
    <w:name w:val="Table Grid"/>
    <w:basedOn w:val="TableNormal"/>
    <w:uiPriority w:val="59"/>
    <w:rsid w:val="00D632F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0DCF"/>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9F1660"/>
    <w:pPr>
      <w:widowControl/>
      <w:suppressAutoHyphens w:val="0"/>
      <w:autoSpaceDE w:val="0"/>
      <w:adjustRightInd w:val="0"/>
      <w:spacing w:line="241" w:lineRule="atLeast"/>
      <w:textAlignment w:val="auto"/>
    </w:pPr>
    <w:rPr>
      <w:rFonts w:ascii="HelveticaNeue MediumCond" w:hAnsi="HelveticaNeue MediumCond"/>
      <w:kern w:val="0"/>
      <w:lang w:bidi="ar-SA"/>
    </w:rPr>
  </w:style>
  <w:style w:type="character" w:customStyle="1" w:styleId="A6">
    <w:name w:val="A6"/>
    <w:uiPriority w:val="99"/>
    <w:rsid w:val="009F1660"/>
    <w:rPr>
      <w:rFonts w:cs="HelveticaNeue MediumCond"/>
      <w:color w:val="000000"/>
      <w:sz w:val="25"/>
      <w:szCs w:val="25"/>
    </w:rPr>
  </w:style>
  <w:style w:type="paragraph" w:customStyle="1" w:styleId="Default">
    <w:name w:val="Default"/>
    <w:rsid w:val="009F1660"/>
    <w:pPr>
      <w:widowControl/>
      <w:autoSpaceDE w:val="0"/>
      <w:adjustRightInd w:val="0"/>
      <w:textAlignment w:val="auto"/>
    </w:pPr>
    <w:rPr>
      <w:rFonts w:ascii="EHCMHL+Cambria" w:hAnsi="EHCMHL+Cambria" w:cs="EHCMHL+Cambria"/>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ListLabel1">
    <w:name w:val="ListLabel 1"/>
    <w:rPr>
      <w:rFonts w:cs="Courier New"/>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paragraph" w:styleId="NoSpacing">
    <w:name w:val="No Spacing"/>
    <w:uiPriority w:val="1"/>
    <w:qFormat/>
    <w:rsid w:val="0065394B"/>
    <w:pPr>
      <w:suppressAutoHyphens/>
    </w:pPr>
    <w:rPr>
      <w:rFonts w:cs="Mangal"/>
      <w:szCs w:val="21"/>
    </w:rPr>
  </w:style>
  <w:style w:type="paragraph" w:styleId="BalloonText">
    <w:name w:val="Balloon Text"/>
    <w:basedOn w:val="Normal"/>
    <w:link w:val="BalloonTextChar"/>
    <w:uiPriority w:val="99"/>
    <w:semiHidden/>
    <w:unhideWhenUsed/>
    <w:rsid w:val="008206F9"/>
    <w:rPr>
      <w:rFonts w:ascii="Tahoma" w:hAnsi="Tahoma" w:cs="Mangal"/>
      <w:sz w:val="16"/>
      <w:szCs w:val="14"/>
    </w:rPr>
  </w:style>
  <w:style w:type="character" w:customStyle="1" w:styleId="BalloonTextChar">
    <w:name w:val="Balloon Text Char"/>
    <w:basedOn w:val="DefaultParagraphFont"/>
    <w:link w:val="BalloonText"/>
    <w:uiPriority w:val="99"/>
    <w:semiHidden/>
    <w:rsid w:val="008206F9"/>
    <w:rPr>
      <w:rFonts w:ascii="Tahoma" w:hAnsi="Tahoma" w:cs="Mangal"/>
      <w:sz w:val="16"/>
      <w:szCs w:val="14"/>
    </w:rPr>
  </w:style>
  <w:style w:type="table" w:styleId="TableGrid">
    <w:name w:val="Table Grid"/>
    <w:basedOn w:val="TableNormal"/>
    <w:uiPriority w:val="59"/>
    <w:rsid w:val="00D632F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0DCF"/>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9F1660"/>
    <w:pPr>
      <w:widowControl/>
      <w:suppressAutoHyphens w:val="0"/>
      <w:autoSpaceDE w:val="0"/>
      <w:adjustRightInd w:val="0"/>
      <w:spacing w:line="241" w:lineRule="atLeast"/>
      <w:textAlignment w:val="auto"/>
    </w:pPr>
    <w:rPr>
      <w:rFonts w:ascii="HelveticaNeue MediumCond" w:hAnsi="HelveticaNeue MediumCond"/>
      <w:kern w:val="0"/>
      <w:lang w:bidi="ar-SA"/>
    </w:rPr>
  </w:style>
  <w:style w:type="character" w:customStyle="1" w:styleId="A6">
    <w:name w:val="A6"/>
    <w:uiPriority w:val="99"/>
    <w:rsid w:val="009F1660"/>
    <w:rPr>
      <w:rFonts w:cs="HelveticaNeue MediumCond"/>
      <w:color w:val="000000"/>
      <w:sz w:val="25"/>
      <w:szCs w:val="25"/>
    </w:rPr>
  </w:style>
  <w:style w:type="paragraph" w:customStyle="1" w:styleId="Default">
    <w:name w:val="Default"/>
    <w:rsid w:val="009F1660"/>
    <w:pPr>
      <w:widowControl/>
      <w:autoSpaceDE w:val="0"/>
      <w:adjustRightInd w:val="0"/>
      <w:textAlignment w:val="auto"/>
    </w:pPr>
    <w:rPr>
      <w:rFonts w:ascii="EHCMHL+Cambria" w:hAnsi="EHCMHL+Cambria" w:cs="EHCMHL+Cambria"/>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sych205.com/explanations-and-treatments-of-disorder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9F31-8807-4F7B-AEBD-FCED06BA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EA3066B.dotm</Template>
  <TotalTime>681</TotalTime>
  <Pages>8</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bateman</dc:creator>
  <cp:lastModifiedBy>USER</cp:lastModifiedBy>
  <cp:revision>85</cp:revision>
  <cp:lastPrinted>2018-06-14T13:23:00Z</cp:lastPrinted>
  <dcterms:created xsi:type="dcterms:W3CDTF">2018-05-24T09:34:00Z</dcterms:created>
  <dcterms:modified xsi:type="dcterms:W3CDTF">2018-06-14T14:04:00Z</dcterms:modified>
</cp:coreProperties>
</file>