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C256F5" w:rsidP="00C256F5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sz w:val="32"/>
          <w:szCs w:val="32"/>
        </w:rPr>
        <w:t xml:space="preserve">Flipped Learning Exercise for Brain Plasticity </w:t>
      </w:r>
      <w:r w:rsidR="00D64197">
        <w:rPr>
          <w:rFonts w:ascii="Gill Sans MT" w:hAnsi="Gill Sans MT"/>
          <w:b/>
          <w:sz w:val="32"/>
          <w:szCs w:val="32"/>
        </w:rPr>
        <w:t xml:space="preserve">&amp; </w:t>
      </w:r>
      <w:r>
        <w:rPr>
          <w:rFonts w:ascii="Gill Sans MT" w:hAnsi="Gill Sans MT"/>
          <w:b/>
          <w:sz w:val="32"/>
          <w:szCs w:val="32"/>
        </w:rPr>
        <w:t>Functional Recovery</w:t>
      </w:r>
    </w:p>
    <w:p w:rsidR="00C256F5" w:rsidRDefault="00C256F5" w:rsidP="00C256F5">
      <w:pPr>
        <w:pStyle w:val="NoSpacing"/>
        <w:jc w:val="center"/>
        <w:rPr>
          <w:rFonts w:ascii="Gill Sans MT" w:hAnsi="Gill Sans MT"/>
          <w:b/>
          <w:sz w:val="32"/>
          <w:szCs w:val="32"/>
        </w:rPr>
      </w:pPr>
    </w:p>
    <w:p w:rsidR="00C256F5" w:rsidRDefault="00024C09" w:rsidP="00024C09">
      <w:pPr>
        <w:pStyle w:val="NoSpacing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Brain plasticity:</w:t>
      </w:r>
    </w:p>
    <w:p w:rsidR="00024C09" w:rsidRDefault="00024C09" w:rsidP="00024C09">
      <w:pPr>
        <w:pStyle w:val="NoSpacing"/>
        <w:rPr>
          <w:rFonts w:ascii="Gill Sans MT" w:hAnsi="Gill Sans MT"/>
          <w:b/>
          <w:sz w:val="32"/>
          <w:szCs w:val="32"/>
        </w:rPr>
      </w:pPr>
    </w:p>
    <w:p w:rsidR="00C256F5" w:rsidRDefault="00C256F5" w:rsidP="00C256F5">
      <w:pPr>
        <w:pStyle w:val="NoSpacing"/>
        <w:ind w:left="360"/>
        <w:rPr>
          <w:rFonts w:ascii="Gill Sans MT" w:hAnsi="Gill Sans MT"/>
          <w:sz w:val="24"/>
          <w:szCs w:val="24"/>
        </w:rPr>
      </w:pPr>
      <w:r w:rsidRPr="00C256F5">
        <w:rPr>
          <w:rFonts w:ascii="Gill Sans MT" w:hAnsi="Gill Sans MT"/>
          <w:b/>
          <w:sz w:val="24"/>
          <w:szCs w:val="24"/>
        </w:rPr>
        <w:t>Task A:</w:t>
      </w:r>
      <w:r>
        <w:rPr>
          <w:rFonts w:ascii="Gill Sans MT" w:hAnsi="Gill Sans MT"/>
          <w:sz w:val="24"/>
          <w:szCs w:val="24"/>
        </w:rPr>
        <w:t xml:space="preserve">  Watch the clip on the Biopsychology page of the website entitled ‘</w:t>
      </w:r>
      <w:r w:rsidRPr="00024C09">
        <w:rPr>
          <w:rFonts w:ascii="Gill Sans MT" w:hAnsi="Gill Sans MT"/>
          <w:b/>
          <w:sz w:val="24"/>
          <w:szCs w:val="24"/>
        </w:rPr>
        <w:t>your brain is plastic’</w:t>
      </w:r>
      <w:r>
        <w:rPr>
          <w:rFonts w:ascii="Gill Sans MT" w:hAnsi="Gill Sans MT"/>
          <w:sz w:val="24"/>
          <w:szCs w:val="24"/>
        </w:rPr>
        <w:t>, and read the</w:t>
      </w:r>
      <w:r w:rsidR="00267552">
        <w:rPr>
          <w:rFonts w:ascii="Gill Sans MT" w:hAnsi="Gill Sans MT"/>
          <w:sz w:val="24"/>
          <w:szCs w:val="24"/>
        </w:rPr>
        <w:t xml:space="preserve"> sections of the</w:t>
      </w:r>
      <w:r>
        <w:rPr>
          <w:rFonts w:ascii="Gill Sans MT" w:hAnsi="Gill Sans MT"/>
          <w:sz w:val="24"/>
          <w:szCs w:val="24"/>
        </w:rPr>
        <w:t xml:space="preserve"> information sheet</w:t>
      </w:r>
      <w:r w:rsidR="00267552">
        <w:rPr>
          <w:rFonts w:ascii="Gill Sans MT" w:hAnsi="Gill Sans MT"/>
          <w:sz w:val="24"/>
          <w:szCs w:val="24"/>
        </w:rPr>
        <w:t xml:space="preserve"> on brain plasticity</w:t>
      </w:r>
      <w:r>
        <w:rPr>
          <w:rFonts w:ascii="Gill Sans MT" w:hAnsi="Gill Sans MT"/>
          <w:sz w:val="24"/>
          <w:szCs w:val="24"/>
        </w:rPr>
        <w:t xml:space="preserve"> to enable you to answer the following questions:</w:t>
      </w: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C256F5" w:rsidP="00C256F5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exactly is meant by the term ‘brain plasticity?</w:t>
      </w:r>
    </w:p>
    <w:p w:rsidR="00C256F5" w:rsidRDefault="00C256F5" w:rsidP="00C256F5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C256F5" w:rsidP="00C256F5">
      <w:pPr>
        <w:pStyle w:val="NoSpacing"/>
        <w:rPr>
          <w:rFonts w:ascii="Gill Sans MT" w:hAnsi="Gill Sans MT"/>
          <w:sz w:val="24"/>
          <w:szCs w:val="24"/>
        </w:rPr>
      </w:pPr>
    </w:p>
    <w:p w:rsidR="00C256F5" w:rsidRDefault="002E528D" w:rsidP="002E528D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When do most changes in the brain take place?</w:t>
      </w:r>
    </w:p>
    <w:p w:rsidR="002E528D" w:rsidRDefault="002E528D" w:rsidP="002E528D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E528D" w:rsidRDefault="002E528D" w:rsidP="002E528D">
      <w:pPr>
        <w:pStyle w:val="NoSpacing"/>
        <w:rPr>
          <w:rFonts w:ascii="Gill Sans MT" w:hAnsi="Gill Sans MT"/>
          <w:sz w:val="24"/>
          <w:szCs w:val="24"/>
        </w:rPr>
      </w:pPr>
    </w:p>
    <w:p w:rsidR="002E528D" w:rsidRDefault="002E528D" w:rsidP="002E528D">
      <w:pPr>
        <w:pStyle w:val="NoSpacing"/>
        <w:rPr>
          <w:rFonts w:ascii="Gill Sans MT" w:hAnsi="Gill Sans MT"/>
          <w:sz w:val="24"/>
          <w:szCs w:val="24"/>
        </w:rPr>
      </w:pPr>
    </w:p>
    <w:p w:rsidR="002E528D" w:rsidRDefault="00EB3662" w:rsidP="002E528D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term ‘synaptic pruning’ refer to?</w:t>
      </w:r>
    </w:p>
    <w:p w:rsidR="00EB3662" w:rsidRDefault="00EB3662" w:rsidP="00EB366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were Maguire’s participants?</w:t>
      </w:r>
    </w:p>
    <w:p w:rsidR="00EB3662" w:rsidRDefault="00EB3662" w:rsidP="00EB366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EB3662" w:rsidP="00EB3662">
      <w:pPr>
        <w:pStyle w:val="NoSpacing"/>
        <w:rPr>
          <w:rFonts w:ascii="Gill Sans MT" w:hAnsi="Gill Sans MT"/>
          <w:sz w:val="24"/>
          <w:szCs w:val="24"/>
        </w:rPr>
      </w:pPr>
    </w:p>
    <w:p w:rsidR="00EB3662" w:rsidRDefault="008921B0" w:rsidP="00EB366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part of the brain is associated with spatial and navigational skills?</w:t>
      </w:r>
    </w:p>
    <w:p w:rsidR="008921B0" w:rsidRDefault="008921B0" w:rsidP="008921B0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8921B0" w:rsidRDefault="008921B0" w:rsidP="008921B0">
      <w:pPr>
        <w:pStyle w:val="NoSpacing"/>
        <w:rPr>
          <w:rFonts w:ascii="Gill Sans MT" w:hAnsi="Gill Sans MT"/>
          <w:sz w:val="24"/>
          <w:szCs w:val="24"/>
        </w:rPr>
      </w:pPr>
    </w:p>
    <w:p w:rsidR="008921B0" w:rsidRDefault="008921B0" w:rsidP="008921B0">
      <w:pPr>
        <w:pStyle w:val="NoSpacing"/>
        <w:rPr>
          <w:rFonts w:ascii="Gill Sans MT" w:hAnsi="Gill Sans MT"/>
          <w:sz w:val="24"/>
          <w:szCs w:val="24"/>
        </w:rPr>
      </w:pPr>
    </w:p>
    <w:p w:rsidR="008921B0" w:rsidRDefault="00267552" w:rsidP="008921B0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Sketch how a graph might look for the variables </w:t>
      </w:r>
      <w:r w:rsidRPr="00267552">
        <w:rPr>
          <w:rFonts w:ascii="Gill Sans MT" w:hAnsi="Gill Sans MT"/>
          <w:i/>
          <w:sz w:val="24"/>
          <w:szCs w:val="24"/>
        </w:rPr>
        <w:t>time</w:t>
      </w:r>
      <w:r>
        <w:rPr>
          <w:rFonts w:ascii="Gill Sans MT" w:hAnsi="Gill Sans MT"/>
          <w:sz w:val="24"/>
          <w:szCs w:val="24"/>
        </w:rPr>
        <w:t xml:space="preserve"> </w:t>
      </w:r>
      <w:r w:rsidRPr="00267552">
        <w:rPr>
          <w:rFonts w:ascii="Gill Sans MT" w:hAnsi="Gill Sans MT"/>
          <w:i/>
          <w:sz w:val="24"/>
          <w:szCs w:val="24"/>
        </w:rPr>
        <w:t>spent in the job</w:t>
      </w:r>
      <w:r>
        <w:rPr>
          <w:rFonts w:ascii="Gill Sans MT" w:hAnsi="Gill Sans MT"/>
          <w:sz w:val="24"/>
          <w:szCs w:val="24"/>
        </w:rPr>
        <w:t xml:space="preserve"> and </w:t>
      </w:r>
      <w:r w:rsidRPr="00267552">
        <w:rPr>
          <w:rFonts w:ascii="Gill Sans MT" w:hAnsi="Gill Sans MT"/>
          <w:i/>
          <w:sz w:val="24"/>
          <w:szCs w:val="24"/>
        </w:rPr>
        <w:t>volume of grey matter in the posterior hippocampus</w:t>
      </w:r>
      <w:r>
        <w:rPr>
          <w:rFonts w:ascii="Gill Sans MT" w:hAnsi="Gill Sans MT"/>
          <w:sz w:val="24"/>
          <w:szCs w:val="24"/>
        </w:rPr>
        <w:t>.  Label the axes and give it a title</w:t>
      </w: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A70487" w:rsidRDefault="00A70487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267552" w:rsidRDefault="00267552" w:rsidP="00267552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Which part of the brain tends to be bigger in people who can speak more than one language?</w:t>
      </w:r>
    </w:p>
    <w:p w:rsidR="00267552" w:rsidRDefault="00267552" w:rsidP="00267552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</w:t>
      </w:r>
      <w:r w:rsidR="00A70487">
        <w:rPr>
          <w:rFonts w:ascii="Gill Sans MT" w:hAnsi="Gill Sans MT"/>
          <w:sz w:val="24"/>
          <w:szCs w:val="24"/>
        </w:rPr>
        <w:t>______________________</w:t>
      </w: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024C09" w:rsidRDefault="00F82DCD" w:rsidP="0026755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B:  </w:t>
      </w:r>
      <w:r w:rsidR="00024C09">
        <w:rPr>
          <w:rFonts w:ascii="Gill Sans MT" w:hAnsi="Gill Sans MT"/>
          <w:b/>
          <w:sz w:val="24"/>
          <w:szCs w:val="24"/>
        </w:rPr>
        <w:t>Research on Brain plasticity.</w:t>
      </w: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Using your pack read carefully and write down at least </w:t>
      </w:r>
      <w:r w:rsidRPr="00024C09">
        <w:rPr>
          <w:rFonts w:ascii="Gill Sans MT" w:hAnsi="Gill Sans MT"/>
          <w:b/>
          <w:sz w:val="24"/>
          <w:szCs w:val="24"/>
          <w:u w:val="single"/>
        </w:rPr>
        <w:t>two</w:t>
      </w:r>
      <w:r>
        <w:rPr>
          <w:rFonts w:ascii="Gill Sans MT" w:hAnsi="Gill Sans MT"/>
          <w:b/>
          <w:sz w:val="24"/>
          <w:szCs w:val="24"/>
        </w:rPr>
        <w:t xml:space="preserve"> pieces of research that has been conducted in plasticity. Make sure one of them is Maguire.</w:t>
      </w: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24C09" w:rsidTr="00024C09">
        <w:tc>
          <w:tcPr>
            <w:tcW w:w="5341" w:type="dxa"/>
          </w:tcPr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Maguire (2000)</w:t>
            </w:r>
          </w:p>
        </w:tc>
        <w:tc>
          <w:tcPr>
            <w:tcW w:w="5341" w:type="dxa"/>
          </w:tcPr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Research by…</w:t>
            </w:r>
          </w:p>
        </w:tc>
      </w:tr>
      <w:tr w:rsidR="00024C09" w:rsidTr="00024C09">
        <w:tc>
          <w:tcPr>
            <w:tcW w:w="5341" w:type="dxa"/>
          </w:tcPr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24C09" w:rsidRDefault="00024C09" w:rsidP="00267552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What does the research suggest?</w:t>
      </w: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Functional Recovery:</w:t>
      </w:r>
    </w:p>
    <w:p w:rsidR="00024C09" w:rsidRDefault="00024C09" w:rsidP="0026755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267552" w:rsidRDefault="00024C09" w:rsidP="00267552">
      <w:pPr>
        <w:pStyle w:val="NoSpacing"/>
        <w:rPr>
          <w:rFonts w:ascii="Gill Sans MT" w:hAnsi="Gill Sans MT"/>
          <w:sz w:val="24"/>
          <w:szCs w:val="24"/>
        </w:rPr>
      </w:pPr>
      <w:r w:rsidRPr="00024C09">
        <w:rPr>
          <w:rFonts w:ascii="Gill Sans MT" w:hAnsi="Gill Sans MT"/>
          <w:b/>
          <w:sz w:val="24"/>
          <w:szCs w:val="24"/>
        </w:rPr>
        <w:t>Task C:</w:t>
      </w:r>
      <w:r>
        <w:rPr>
          <w:rFonts w:ascii="Gill Sans MT" w:hAnsi="Gill Sans MT"/>
          <w:sz w:val="24"/>
          <w:szCs w:val="24"/>
        </w:rPr>
        <w:t xml:space="preserve"> </w:t>
      </w:r>
      <w:r w:rsidR="00F82DCD">
        <w:rPr>
          <w:rFonts w:ascii="Gill Sans MT" w:hAnsi="Gill Sans MT"/>
          <w:sz w:val="24"/>
          <w:szCs w:val="24"/>
        </w:rPr>
        <w:t>Read the information on the sheet relating to functional recovery of the brain after tra</w:t>
      </w:r>
      <w:r w:rsidR="00DA469C">
        <w:rPr>
          <w:rFonts w:ascii="Gill Sans MT" w:hAnsi="Gill Sans MT"/>
          <w:sz w:val="24"/>
          <w:szCs w:val="24"/>
        </w:rPr>
        <w:t>uma.  Then, watch the clip</w:t>
      </w:r>
      <w:r w:rsidR="00F82DCD">
        <w:rPr>
          <w:rFonts w:ascii="Gill Sans MT" w:hAnsi="Gill Sans MT"/>
          <w:sz w:val="24"/>
          <w:szCs w:val="24"/>
        </w:rPr>
        <w:t xml:space="preserve"> on the Biopsychology page of the website </w:t>
      </w:r>
      <w:r w:rsidR="00DA469C">
        <w:rPr>
          <w:rFonts w:ascii="Gill Sans MT" w:hAnsi="Gill Sans MT"/>
          <w:sz w:val="24"/>
          <w:szCs w:val="24"/>
        </w:rPr>
        <w:t>relating to the case of</w:t>
      </w:r>
      <w:r w:rsidR="00396C2E">
        <w:rPr>
          <w:rFonts w:ascii="Gill Sans MT" w:hAnsi="Gill Sans MT"/>
          <w:sz w:val="24"/>
          <w:szCs w:val="24"/>
        </w:rPr>
        <w:t xml:space="preserve"> Jodie</w:t>
      </w:r>
    </w:p>
    <w:p w:rsidR="00396C2E" w:rsidRDefault="00396C2E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396C2E" w:rsidRDefault="00396C2E" w:rsidP="00396C2E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Explain how Jodie was able to recover functioning even though she on</w:t>
      </w:r>
      <w:r w:rsidR="00A13BF4">
        <w:rPr>
          <w:rFonts w:ascii="Gill Sans MT" w:hAnsi="Gill Sans MT"/>
          <w:sz w:val="24"/>
          <w:szCs w:val="24"/>
        </w:rPr>
        <w:t>ly had a half a brain.  Use</w:t>
      </w:r>
      <w:r>
        <w:rPr>
          <w:rFonts w:ascii="Gill Sans MT" w:hAnsi="Gill Sans MT"/>
          <w:sz w:val="24"/>
          <w:szCs w:val="24"/>
        </w:rPr>
        <w:t xml:space="preserve"> what you have learned about functional recovery of the brain</w:t>
      </w:r>
      <w:r w:rsidR="00A13BF4">
        <w:rPr>
          <w:rFonts w:ascii="Gill Sans MT" w:hAnsi="Gill Sans MT"/>
          <w:sz w:val="24"/>
          <w:szCs w:val="24"/>
        </w:rPr>
        <w:t xml:space="preserve"> in your answer</w:t>
      </w:r>
      <w:r>
        <w:rPr>
          <w:rFonts w:ascii="Gill Sans MT" w:hAnsi="Gill Sans MT"/>
          <w:sz w:val="24"/>
          <w:szCs w:val="24"/>
        </w:rPr>
        <w:t>.</w:t>
      </w:r>
      <w:r w:rsidR="00BB5911">
        <w:rPr>
          <w:rFonts w:ascii="Gill Sans MT" w:hAnsi="Gill Sans MT"/>
          <w:sz w:val="24"/>
          <w:szCs w:val="24"/>
        </w:rPr>
        <w:t xml:space="preserve">  Include examples of structural changes that take place in the brain after trauma.</w:t>
      </w:r>
    </w:p>
    <w:p w:rsidR="00396C2E" w:rsidRPr="00F82DCD" w:rsidRDefault="00396C2E" w:rsidP="00396C2E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15C">
        <w:rPr>
          <w:rFonts w:ascii="Gill Sans MT" w:hAnsi="Gill Sans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67552" w:rsidRDefault="00267552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BB5911" w:rsidRDefault="00BB5911" w:rsidP="00267552">
      <w:pPr>
        <w:pStyle w:val="NoSpacing"/>
        <w:rPr>
          <w:rFonts w:ascii="Gill Sans MT" w:hAnsi="Gill Sans MT"/>
          <w:sz w:val="24"/>
          <w:szCs w:val="24"/>
        </w:rPr>
      </w:pPr>
    </w:p>
    <w:p w:rsidR="00BB5911" w:rsidRPr="00C256F5" w:rsidRDefault="00BB5911" w:rsidP="00267552">
      <w:pPr>
        <w:pStyle w:val="NoSpacing"/>
        <w:rPr>
          <w:rFonts w:ascii="Gill Sans MT" w:hAnsi="Gill Sans MT"/>
          <w:sz w:val="24"/>
          <w:szCs w:val="24"/>
        </w:rPr>
      </w:pPr>
    </w:p>
    <w:sectPr w:rsidR="00BB5911" w:rsidRPr="00C256F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A4A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6C66E6"/>
    <w:multiLevelType w:val="hybridMultilevel"/>
    <w:tmpl w:val="752E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785"/>
    <w:multiLevelType w:val="hybridMultilevel"/>
    <w:tmpl w:val="E0A82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0"/>
    <w:rsid w:val="00024C09"/>
    <w:rsid w:val="000A2F52"/>
    <w:rsid w:val="00163119"/>
    <w:rsid w:val="001B1013"/>
    <w:rsid w:val="00267552"/>
    <w:rsid w:val="002E528D"/>
    <w:rsid w:val="003102E9"/>
    <w:rsid w:val="00392ECE"/>
    <w:rsid w:val="00396C2E"/>
    <w:rsid w:val="0047021A"/>
    <w:rsid w:val="008921B0"/>
    <w:rsid w:val="0095615C"/>
    <w:rsid w:val="00A13BF4"/>
    <w:rsid w:val="00A70487"/>
    <w:rsid w:val="00BB5911"/>
    <w:rsid w:val="00C256F5"/>
    <w:rsid w:val="00C33FC0"/>
    <w:rsid w:val="00C77EEB"/>
    <w:rsid w:val="00D64197"/>
    <w:rsid w:val="00D9311C"/>
    <w:rsid w:val="00DA469C"/>
    <w:rsid w:val="00EB3662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5"/>
    <w:pPr>
      <w:spacing w:after="0" w:line="240" w:lineRule="auto"/>
    </w:pPr>
  </w:style>
  <w:style w:type="table" w:styleId="TableGrid">
    <w:name w:val="Table Grid"/>
    <w:basedOn w:val="TableNormal"/>
    <w:uiPriority w:val="59"/>
    <w:rsid w:val="0002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F5"/>
    <w:pPr>
      <w:spacing w:after="0" w:line="240" w:lineRule="auto"/>
    </w:pPr>
  </w:style>
  <w:style w:type="table" w:styleId="TableGrid">
    <w:name w:val="Table Grid"/>
    <w:basedOn w:val="TableNormal"/>
    <w:uiPriority w:val="59"/>
    <w:rsid w:val="0002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3E65-3D31-462D-BE47-1E0D239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2</cp:revision>
  <dcterms:created xsi:type="dcterms:W3CDTF">2018-03-10T15:29:00Z</dcterms:created>
  <dcterms:modified xsi:type="dcterms:W3CDTF">2018-03-10T15:29:00Z</dcterms:modified>
</cp:coreProperties>
</file>