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B00" w:rsidRPr="005B5B00" w:rsidRDefault="005B5B00" w:rsidP="005B5B0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B5B00" w:rsidRPr="00B32E68" w:rsidTr="005B5B00">
        <w:tc>
          <w:tcPr>
            <w:tcW w:w="3080" w:type="dxa"/>
          </w:tcPr>
          <w:p w:rsidR="005B5B00" w:rsidRDefault="00925D49" w:rsidP="005B5B00">
            <w:pPr>
              <w:rPr>
                <w:b/>
                <w:sz w:val="28"/>
                <w:szCs w:val="28"/>
                <w:lang w:val="en"/>
              </w:rPr>
            </w:pPr>
            <w:r w:rsidRPr="00925D49">
              <w:rPr>
                <w:b/>
                <w:color w:val="FF0000"/>
                <w:sz w:val="24"/>
                <w:szCs w:val="24"/>
              </w:rPr>
              <w:t>Car</w:t>
            </w:r>
            <w:r>
              <w:rPr>
                <w:b/>
                <w:color w:val="FF0000"/>
                <w:sz w:val="24"/>
                <w:szCs w:val="24"/>
              </w:rPr>
              <w:t>egiver infant interaction</w:t>
            </w:r>
            <w:r w:rsidRPr="00925D49">
              <w:rPr>
                <w:b/>
                <w:color w:val="FF0000"/>
                <w:sz w:val="28"/>
                <w:szCs w:val="28"/>
                <w:lang w:val="en"/>
              </w:rPr>
              <w:t xml:space="preserve"> </w:t>
            </w:r>
            <w:r w:rsidR="005B5B00" w:rsidRPr="00B32E68">
              <w:rPr>
                <w:b/>
                <w:sz w:val="28"/>
                <w:szCs w:val="28"/>
                <w:lang w:val="en"/>
              </w:rPr>
              <w:t>Studie</w:t>
            </w:r>
            <w:r w:rsidR="00B32E68" w:rsidRPr="00B32E68">
              <w:rPr>
                <w:b/>
                <w:sz w:val="28"/>
                <w:szCs w:val="28"/>
                <w:lang w:val="en"/>
              </w:rPr>
              <w:t xml:space="preserve">s are </w:t>
            </w:r>
            <w:proofErr w:type="gramStart"/>
            <w:r w:rsidR="00B32E68" w:rsidRPr="00B32E68">
              <w:rPr>
                <w:b/>
                <w:sz w:val="28"/>
                <w:szCs w:val="28"/>
                <w:lang w:val="en"/>
              </w:rPr>
              <w:t>well carried</w:t>
            </w:r>
            <w:proofErr w:type="gramEnd"/>
            <w:r w:rsidR="00B32E68" w:rsidRPr="00B32E68">
              <w:rPr>
                <w:b/>
                <w:sz w:val="28"/>
                <w:szCs w:val="28"/>
                <w:lang w:val="en"/>
              </w:rPr>
              <w:t>, good validity and</w:t>
            </w:r>
            <w:r w:rsidR="005B5B00" w:rsidRPr="00B32E68">
              <w:rPr>
                <w:b/>
                <w:sz w:val="28"/>
                <w:szCs w:val="28"/>
                <w:lang w:val="en"/>
              </w:rPr>
              <w:t xml:space="preserve"> reliability but unavoidable issues with observing infants </w:t>
            </w:r>
            <w:proofErr w:type="spellStart"/>
            <w:r w:rsidR="005B5B00" w:rsidRPr="00B32E68">
              <w:rPr>
                <w:b/>
                <w:sz w:val="28"/>
                <w:szCs w:val="28"/>
                <w:lang w:val="en"/>
              </w:rPr>
              <w:t>behaviour</w:t>
            </w:r>
            <w:proofErr w:type="spellEnd"/>
            <w:r w:rsidR="005B5B00" w:rsidRPr="00B32E68">
              <w:rPr>
                <w:b/>
                <w:sz w:val="28"/>
                <w:szCs w:val="28"/>
                <w:lang w:val="en"/>
              </w:rPr>
              <w:t>.</w:t>
            </w:r>
          </w:p>
          <w:p w:rsidR="00B32E68" w:rsidRPr="00B32E68" w:rsidRDefault="00B32E68" w:rsidP="005B5B00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5B5B00" w:rsidRPr="00B32E68" w:rsidRDefault="005B5B00" w:rsidP="005B5B00">
            <w:pPr>
              <w:spacing w:beforeAutospacing="1" w:after="30" w:line="360" w:lineRule="atLeast"/>
              <w:rPr>
                <w:rFonts w:cs="Arial"/>
                <w:b/>
                <w:color w:val="4C4C4B"/>
                <w:sz w:val="28"/>
                <w:szCs w:val="28"/>
                <w:lang w:val="en"/>
              </w:rPr>
            </w:pPr>
            <w:r w:rsidRPr="00B32E68">
              <w:rPr>
                <w:b/>
                <w:sz w:val="28"/>
                <w:szCs w:val="28"/>
                <w:lang w:val="en"/>
              </w:rPr>
              <w:t>Not universal</w:t>
            </w:r>
            <w:r w:rsidR="00925D49">
              <w:rPr>
                <w:b/>
                <w:sz w:val="28"/>
                <w:szCs w:val="28"/>
                <w:lang w:val="en"/>
              </w:rPr>
              <w:t>-Kenya</w:t>
            </w:r>
          </w:p>
          <w:p w:rsidR="005B5B00" w:rsidRPr="00B32E68" w:rsidRDefault="005B5B00" w:rsidP="005B5B00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5B5B00" w:rsidRPr="00B32E68" w:rsidRDefault="005B5B00" w:rsidP="005B5B00">
            <w:pPr>
              <w:rPr>
                <w:sz w:val="28"/>
                <w:szCs w:val="28"/>
              </w:rPr>
            </w:pPr>
            <w:r w:rsidRPr="00B32E68">
              <w:rPr>
                <w:rFonts w:cs="Arial"/>
                <w:b/>
                <w:sz w:val="28"/>
                <w:szCs w:val="28"/>
                <w:lang w:val="en"/>
              </w:rPr>
              <w:t>Practical applications- play therapy, improving attachment.</w:t>
            </w:r>
          </w:p>
        </w:tc>
      </w:tr>
      <w:tr w:rsidR="005B5B00" w:rsidRPr="00B32E68" w:rsidTr="005B5B00">
        <w:tc>
          <w:tcPr>
            <w:tcW w:w="3080" w:type="dxa"/>
          </w:tcPr>
          <w:p w:rsidR="00925D49" w:rsidRPr="00925D49" w:rsidRDefault="00925D49" w:rsidP="005B5B00">
            <w:pPr>
              <w:rPr>
                <w:rFonts w:cs="Arial"/>
                <w:b/>
                <w:color w:val="FF0000"/>
                <w:sz w:val="28"/>
                <w:szCs w:val="28"/>
              </w:rPr>
            </w:pPr>
            <w:r w:rsidRPr="00925D49">
              <w:rPr>
                <w:rFonts w:cs="Arial"/>
                <w:b/>
                <w:color w:val="FF0000"/>
                <w:sz w:val="28"/>
                <w:szCs w:val="28"/>
              </w:rPr>
              <w:t>Schaffer’s stages</w:t>
            </w:r>
          </w:p>
          <w:p w:rsidR="005B5B00" w:rsidRPr="00B32E68" w:rsidRDefault="005B5B00" w:rsidP="005B5B00">
            <w:pPr>
              <w:rPr>
                <w:sz w:val="28"/>
                <w:szCs w:val="28"/>
              </w:rPr>
            </w:pPr>
            <w:r w:rsidRPr="00B32E68">
              <w:rPr>
                <w:rFonts w:cs="Arial"/>
                <w:b/>
                <w:sz w:val="28"/>
                <w:szCs w:val="28"/>
              </w:rPr>
              <w:t>Maybe the pre-attachment stage is incorrect!</w:t>
            </w:r>
          </w:p>
        </w:tc>
        <w:tc>
          <w:tcPr>
            <w:tcW w:w="3081" w:type="dxa"/>
          </w:tcPr>
          <w:p w:rsidR="00AC04B4" w:rsidRPr="00B32E68" w:rsidRDefault="00AC04B4" w:rsidP="00AC04B4">
            <w:pPr>
              <w:rPr>
                <w:rFonts w:cs="Arial"/>
                <w:b/>
                <w:sz w:val="28"/>
                <w:szCs w:val="28"/>
              </w:rPr>
            </w:pPr>
            <w:r w:rsidRPr="00B32E68">
              <w:rPr>
                <w:rFonts w:cs="Arial"/>
                <w:b/>
                <w:sz w:val="28"/>
                <w:szCs w:val="28"/>
              </w:rPr>
              <w:t>Longitudinal BUT can we really generalise the stages to all infa</w:t>
            </w:r>
            <w:r w:rsidR="00B32E68" w:rsidRPr="00B32E68">
              <w:rPr>
                <w:rFonts w:cs="Arial"/>
                <w:b/>
                <w:sz w:val="28"/>
                <w:szCs w:val="28"/>
              </w:rPr>
              <w:t>nts if research based on such a small sample of</w:t>
            </w:r>
            <w:r w:rsidRPr="00B32E68">
              <w:rPr>
                <w:rFonts w:cs="Arial"/>
                <w:b/>
                <w:sz w:val="28"/>
                <w:szCs w:val="28"/>
              </w:rPr>
              <w:t xml:space="preserve"> babies?-</w:t>
            </w:r>
          </w:p>
          <w:p w:rsidR="005B5B00" w:rsidRPr="00B32E68" w:rsidRDefault="005B5B00" w:rsidP="005B5B00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5B5B00" w:rsidRPr="00B32E68" w:rsidRDefault="00AC04B4" w:rsidP="005B5B00">
            <w:pPr>
              <w:rPr>
                <w:sz w:val="28"/>
                <w:szCs w:val="28"/>
              </w:rPr>
            </w:pPr>
            <w:r w:rsidRPr="00B32E68">
              <w:rPr>
                <w:rFonts w:cs="Arial"/>
                <w:b/>
                <w:sz w:val="28"/>
                <w:szCs w:val="28"/>
              </w:rPr>
              <w:t>Can we generalise the stages to all babies</w:t>
            </w:r>
            <w:r w:rsidR="00B32E68" w:rsidRPr="00B32E68">
              <w:rPr>
                <w:rFonts w:cs="Arial"/>
                <w:b/>
                <w:sz w:val="28"/>
                <w:szCs w:val="28"/>
              </w:rPr>
              <w:t xml:space="preserve"> around the world</w:t>
            </w:r>
            <w:r w:rsidRPr="00B32E68">
              <w:rPr>
                <w:rFonts w:cs="Arial"/>
                <w:b/>
                <w:sz w:val="28"/>
                <w:szCs w:val="28"/>
              </w:rPr>
              <w:t>?</w:t>
            </w:r>
          </w:p>
        </w:tc>
        <w:bookmarkStart w:id="0" w:name="_GoBack"/>
        <w:bookmarkEnd w:id="0"/>
      </w:tr>
      <w:tr w:rsidR="005B5B00" w:rsidRPr="00B32E68" w:rsidTr="005B5B00">
        <w:tc>
          <w:tcPr>
            <w:tcW w:w="3080" w:type="dxa"/>
          </w:tcPr>
          <w:p w:rsidR="00925D49" w:rsidRPr="00925D49" w:rsidRDefault="00925D49" w:rsidP="005B5B00">
            <w:pPr>
              <w:rPr>
                <w:b/>
                <w:color w:val="FF0000"/>
                <w:sz w:val="28"/>
                <w:szCs w:val="28"/>
              </w:rPr>
            </w:pPr>
            <w:r w:rsidRPr="00925D49">
              <w:rPr>
                <w:b/>
                <w:color w:val="FF0000"/>
                <w:sz w:val="28"/>
                <w:szCs w:val="28"/>
              </w:rPr>
              <w:t>Role of father</w:t>
            </w:r>
          </w:p>
          <w:p w:rsidR="005B5B00" w:rsidRDefault="00AC04B4" w:rsidP="005B5B00">
            <w:pPr>
              <w:rPr>
                <w:b/>
                <w:sz w:val="28"/>
                <w:szCs w:val="28"/>
              </w:rPr>
            </w:pPr>
            <w:proofErr w:type="gramStart"/>
            <w:r w:rsidRPr="00B32E68">
              <w:rPr>
                <w:b/>
                <w:sz w:val="28"/>
                <w:szCs w:val="28"/>
              </w:rPr>
              <w:t>There’s</w:t>
            </w:r>
            <w:proofErr w:type="gramEnd"/>
            <w:r w:rsidRPr="00B32E68">
              <w:rPr>
                <w:b/>
                <w:sz w:val="28"/>
                <w:szCs w:val="28"/>
              </w:rPr>
              <w:t xml:space="preserve"> not enough research to make a firm conclusion!</w:t>
            </w:r>
          </w:p>
          <w:p w:rsidR="00B32E68" w:rsidRDefault="00B32E68" w:rsidP="005B5B00">
            <w:pPr>
              <w:rPr>
                <w:b/>
                <w:sz w:val="28"/>
                <w:szCs w:val="28"/>
              </w:rPr>
            </w:pPr>
          </w:p>
          <w:p w:rsidR="00B32E68" w:rsidRDefault="00B32E68" w:rsidP="005B5B00">
            <w:pPr>
              <w:rPr>
                <w:b/>
                <w:sz w:val="28"/>
                <w:szCs w:val="28"/>
              </w:rPr>
            </w:pPr>
          </w:p>
          <w:p w:rsidR="00B32E68" w:rsidRPr="00B32E68" w:rsidRDefault="00B32E68" w:rsidP="005B5B00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5B5B00" w:rsidRPr="00B32E68" w:rsidRDefault="00AC04B4" w:rsidP="005B5B00">
            <w:pPr>
              <w:rPr>
                <w:sz w:val="28"/>
                <w:szCs w:val="28"/>
              </w:rPr>
            </w:pPr>
            <w:r w:rsidRPr="00B32E68">
              <w:rPr>
                <w:b/>
                <w:sz w:val="28"/>
                <w:szCs w:val="28"/>
              </w:rPr>
              <w:t>Some research suggests maybe Dads aren’t that important!</w:t>
            </w:r>
          </w:p>
        </w:tc>
        <w:tc>
          <w:tcPr>
            <w:tcW w:w="3081" w:type="dxa"/>
          </w:tcPr>
          <w:p w:rsidR="005B5B00" w:rsidRPr="00B32E68" w:rsidRDefault="00B32E68" w:rsidP="005B5B00">
            <w:pPr>
              <w:rPr>
                <w:sz w:val="28"/>
                <w:szCs w:val="28"/>
              </w:rPr>
            </w:pPr>
            <w:r w:rsidRPr="00B32E68">
              <w:rPr>
                <w:b/>
                <w:sz w:val="28"/>
                <w:szCs w:val="28"/>
              </w:rPr>
              <w:t>Socially sensitive</w:t>
            </w:r>
          </w:p>
        </w:tc>
      </w:tr>
      <w:tr w:rsidR="005B5B00" w:rsidRPr="00B32E68" w:rsidTr="005B5B00">
        <w:tc>
          <w:tcPr>
            <w:tcW w:w="3080" w:type="dxa"/>
          </w:tcPr>
          <w:p w:rsidR="00925D49" w:rsidRPr="00925D49" w:rsidRDefault="00925D49" w:rsidP="005B5B00">
            <w:pPr>
              <w:rPr>
                <w:b/>
                <w:color w:val="FF0000"/>
                <w:sz w:val="28"/>
                <w:szCs w:val="28"/>
              </w:rPr>
            </w:pPr>
            <w:r w:rsidRPr="00925D49">
              <w:rPr>
                <w:b/>
                <w:color w:val="FF0000"/>
                <w:sz w:val="28"/>
                <w:szCs w:val="28"/>
              </w:rPr>
              <w:t>Multiple attachments</w:t>
            </w:r>
          </w:p>
          <w:p w:rsidR="005B5B00" w:rsidRDefault="00AC04B4" w:rsidP="005B5B00">
            <w:pPr>
              <w:rPr>
                <w:b/>
                <w:sz w:val="28"/>
                <w:szCs w:val="28"/>
              </w:rPr>
            </w:pPr>
            <w:r w:rsidRPr="00B32E68">
              <w:rPr>
                <w:b/>
                <w:sz w:val="28"/>
                <w:szCs w:val="28"/>
              </w:rPr>
              <w:t>Unclear when multiple attachments occur.</w:t>
            </w:r>
          </w:p>
          <w:p w:rsidR="00B32E68" w:rsidRDefault="00B32E68" w:rsidP="005B5B00">
            <w:pPr>
              <w:rPr>
                <w:b/>
                <w:sz w:val="28"/>
                <w:szCs w:val="28"/>
              </w:rPr>
            </w:pPr>
          </w:p>
          <w:p w:rsidR="00B32E68" w:rsidRDefault="00B32E68" w:rsidP="005B5B00">
            <w:pPr>
              <w:rPr>
                <w:b/>
                <w:sz w:val="28"/>
                <w:szCs w:val="28"/>
              </w:rPr>
            </w:pPr>
          </w:p>
          <w:p w:rsidR="00B32E68" w:rsidRPr="00B32E68" w:rsidRDefault="00B32E68" w:rsidP="005B5B00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5B5B00" w:rsidRPr="00B32E68" w:rsidRDefault="00AC04B4" w:rsidP="005B5B00">
            <w:pPr>
              <w:rPr>
                <w:sz w:val="28"/>
                <w:szCs w:val="28"/>
              </w:rPr>
            </w:pPr>
            <w:r w:rsidRPr="00B32E68">
              <w:rPr>
                <w:b/>
                <w:sz w:val="28"/>
                <w:szCs w:val="28"/>
              </w:rPr>
              <w:t>Disagreement as to the importance of multiple attachments</w:t>
            </w:r>
          </w:p>
        </w:tc>
        <w:tc>
          <w:tcPr>
            <w:tcW w:w="3081" w:type="dxa"/>
          </w:tcPr>
          <w:p w:rsidR="00AC04B4" w:rsidRPr="00B32E68" w:rsidRDefault="00AC04B4" w:rsidP="00AC04B4">
            <w:pPr>
              <w:pStyle w:val="NoSpacing"/>
              <w:rPr>
                <w:b/>
                <w:sz w:val="28"/>
                <w:szCs w:val="28"/>
              </w:rPr>
            </w:pPr>
            <w:r w:rsidRPr="00B32E68">
              <w:rPr>
                <w:b/>
                <w:sz w:val="28"/>
                <w:szCs w:val="28"/>
              </w:rPr>
              <w:t>Economic implications</w:t>
            </w:r>
          </w:p>
          <w:p w:rsidR="005B5B00" w:rsidRPr="00B32E68" w:rsidRDefault="005B5B00" w:rsidP="005B5B00">
            <w:pPr>
              <w:rPr>
                <w:sz w:val="28"/>
                <w:szCs w:val="28"/>
              </w:rPr>
            </w:pPr>
          </w:p>
        </w:tc>
      </w:tr>
      <w:tr w:rsidR="005B5B00" w:rsidRPr="00B32E68" w:rsidTr="005B5B00">
        <w:tc>
          <w:tcPr>
            <w:tcW w:w="3080" w:type="dxa"/>
          </w:tcPr>
          <w:p w:rsidR="00925D49" w:rsidRPr="00925D49" w:rsidRDefault="00925D49" w:rsidP="005B5B00">
            <w:pPr>
              <w:rPr>
                <w:b/>
                <w:color w:val="FF0000"/>
                <w:sz w:val="28"/>
                <w:szCs w:val="28"/>
              </w:rPr>
            </w:pPr>
            <w:r w:rsidRPr="00925D49">
              <w:rPr>
                <w:b/>
                <w:color w:val="FF0000"/>
                <w:sz w:val="28"/>
                <w:szCs w:val="28"/>
              </w:rPr>
              <w:t>Animals</w:t>
            </w:r>
          </w:p>
          <w:p w:rsidR="005B5B00" w:rsidRDefault="00AC04B4" w:rsidP="005B5B00">
            <w:pPr>
              <w:rPr>
                <w:b/>
                <w:sz w:val="28"/>
                <w:szCs w:val="28"/>
              </w:rPr>
            </w:pPr>
            <w:r w:rsidRPr="00B32E68">
              <w:rPr>
                <w:b/>
                <w:sz w:val="28"/>
                <w:szCs w:val="28"/>
              </w:rPr>
              <w:t>Problems of extrapolation to attachment in human infants</w:t>
            </w:r>
          </w:p>
          <w:p w:rsidR="00B32E68" w:rsidRPr="00B32E68" w:rsidRDefault="00B32E68" w:rsidP="005B5B00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5B5B00" w:rsidRPr="00B32E68" w:rsidRDefault="00AC04B4" w:rsidP="005B5B00">
            <w:pPr>
              <w:rPr>
                <w:sz w:val="28"/>
                <w:szCs w:val="28"/>
              </w:rPr>
            </w:pPr>
            <w:r w:rsidRPr="00B32E68">
              <w:rPr>
                <w:rFonts w:cs="Arial"/>
                <w:b/>
                <w:sz w:val="28"/>
                <w:szCs w:val="28"/>
              </w:rPr>
              <w:t>Ethical issues</w:t>
            </w:r>
          </w:p>
        </w:tc>
        <w:tc>
          <w:tcPr>
            <w:tcW w:w="3081" w:type="dxa"/>
          </w:tcPr>
          <w:p w:rsidR="005B5B00" w:rsidRPr="00B32E68" w:rsidRDefault="00AC04B4" w:rsidP="005B5B00">
            <w:pPr>
              <w:rPr>
                <w:sz w:val="28"/>
                <w:szCs w:val="28"/>
              </w:rPr>
            </w:pPr>
            <w:r w:rsidRPr="00B32E68">
              <w:rPr>
                <w:b/>
                <w:sz w:val="28"/>
                <w:szCs w:val="28"/>
              </w:rPr>
              <w:t>Difference in nature and complexity of the bond</w:t>
            </w:r>
          </w:p>
        </w:tc>
      </w:tr>
      <w:tr w:rsidR="005B5B00" w:rsidRPr="00B32E68" w:rsidTr="005B5B00">
        <w:tc>
          <w:tcPr>
            <w:tcW w:w="3080" w:type="dxa"/>
          </w:tcPr>
          <w:p w:rsidR="00925D49" w:rsidRPr="00925D49" w:rsidRDefault="00925D49" w:rsidP="00AC04B4">
            <w:pPr>
              <w:pStyle w:val="NoSpacing"/>
              <w:rPr>
                <w:b/>
                <w:color w:val="FF0000"/>
                <w:sz w:val="28"/>
                <w:szCs w:val="28"/>
                <w:lang w:val="en"/>
              </w:rPr>
            </w:pPr>
            <w:proofErr w:type="spellStart"/>
            <w:r w:rsidRPr="00925D49">
              <w:rPr>
                <w:b/>
                <w:color w:val="FF0000"/>
                <w:sz w:val="28"/>
                <w:szCs w:val="28"/>
                <w:lang w:val="en"/>
              </w:rPr>
              <w:t>Monotropic</w:t>
            </w:r>
            <w:proofErr w:type="spellEnd"/>
          </w:p>
          <w:p w:rsidR="00AC04B4" w:rsidRDefault="00AC04B4" w:rsidP="00AC04B4">
            <w:pPr>
              <w:pStyle w:val="NoSpacing"/>
              <w:rPr>
                <w:b/>
                <w:sz w:val="28"/>
                <w:szCs w:val="28"/>
                <w:lang w:val="en"/>
              </w:rPr>
            </w:pPr>
            <w:r w:rsidRPr="00B32E68">
              <w:rPr>
                <w:b/>
                <w:sz w:val="28"/>
                <w:szCs w:val="28"/>
                <w:lang w:val="en"/>
              </w:rPr>
              <w:t xml:space="preserve">Harlow and Harlow supports many concepts of the </w:t>
            </w:r>
            <w:proofErr w:type="spellStart"/>
            <w:r w:rsidRPr="00B32E68">
              <w:rPr>
                <w:b/>
                <w:sz w:val="28"/>
                <w:szCs w:val="28"/>
                <w:lang w:val="en"/>
              </w:rPr>
              <w:t>monotropic</w:t>
            </w:r>
            <w:proofErr w:type="spellEnd"/>
            <w:r w:rsidRPr="00B32E68">
              <w:rPr>
                <w:b/>
                <w:sz w:val="28"/>
                <w:szCs w:val="28"/>
                <w:lang w:val="en"/>
              </w:rPr>
              <w:t xml:space="preserve"> theory</w:t>
            </w:r>
          </w:p>
          <w:p w:rsidR="00B32E68" w:rsidRDefault="00B32E68" w:rsidP="00AC04B4">
            <w:pPr>
              <w:pStyle w:val="NoSpacing"/>
              <w:rPr>
                <w:b/>
                <w:sz w:val="28"/>
                <w:szCs w:val="28"/>
                <w:lang w:val="en"/>
              </w:rPr>
            </w:pPr>
          </w:p>
          <w:p w:rsidR="00B32E68" w:rsidRPr="00B32E68" w:rsidRDefault="00B32E68" w:rsidP="00AC04B4">
            <w:pPr>
              <w:pStyle w:val="NoSpacing"/>
              <w:rPr>
                <w:b/>
                <w:sz w:val="28"/>
                <w:szCs w:val="28"/>
                <w:lang w:val="en"/>
              </w:rPr>
            </w:pPr>
          </w:p>
          <w:p w:rsidR="005B5B00" w:rsidRPr="00B32E68" w:rsidRDefault="005B5B00" w:rsidP="005B5B00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5B5B00" w:rsidRPr="00B32E68" w:rsidRDefault="00B32E68" w:rsidP="00AC04B4">
            <w:pPr>
              <w:rPr>
                <w:sz w:val="28"/>
                <w:szCs w:val="28"/>
              </w:rPr>
            </w:pPr>
            <w:r w:rsidRPr="00B32E68">
              <w:rPr>
                <w:b/>
                <w:sz w:val="28"/>
                <w:szCs w:val="28"/>
                <w:lang w:val="en"/>
              </w:rPr>
              <w:t>Interactionalist is better</w:t>
            </w:r>
          </w:p>
        </w:tc>
        <w:tc>
          <w:tcPr>
            <w:tcW w:w="3081" w:type="dxa"/>
          </w:tcPr>
          <w:p w:rsidR="005B5B00" w:rsidRPr="00B32E68" w:rsidRDefault="00AC04B4" w:rsidP="00AC04B4">
            <w:pPr>
              <w:pStyle w:val="NoSpacing"/>
              <w:rPr>
                <w:sz w:val="28"/>
                <w:szCs w:val="28"/>
              </w:rPr>
            </w:pPr>
            <w:r w:rsidRPr="00B32E68">
              <w:rPr>
                <w:b/>
                <w:sz w:val="28"/>
                <w:szCs w:val="28"/>
              </w:rPr>
              <w:t>Socially sensitive</w:t>
            </w:r>
          </w:p>
        </w:tc>
      </w:tr>
      <w:tr w:rsidR="005B5B00" w:rsidRPr="00B32E68" w:rsidTr="005B5B00">
        <w:tc>
          <w:tcPr>
            <w:tcW w:w="3080" w:type="dxa"/>
          </w:tcPr>
          <w:p w:rsidR="00925D49" w:rsidRPr="00925D49" w:rsidRDefault="00925D49" w:rsidP="005B5B00">
            <w:pPr>
              <w:rPr>
                <w:b/>
                <w:color w:val="FF0000"/>
                <w:sz w:val="28"/>
                <w:szCs w:val="28"/>
                <w:lang w:val="en"/>
              </w:rPr>
            </w:pPr>
            <w:r w:rsidRPr="00925D49">
              <w:rPr>
                <w:b/>
                <w:color w:val="FF0000"/>
                <w:sz w:val="28"/>
                <w:szCs w:val="28"/>
                <w:lang w:val="en"/>
              </w:rPr>
              <w:t>Learning</w:t>
            </w:r>
          </w:p>
          <w:p w:rsidR="005B5B00" w:rsidRDefault="00AC04B4" w:rsidP="005B5B00">
            <w:pPr>
              <w:rPr>
                <w:b/>
                <w:sz w:val="28"/>
                <w:szCs w:val="28"/>
                <w:lang w:val="en"/>
              </w:rPr>
            </w:pPr>
            <w:r w:rsidRPr="00B32E68">
              <w:rPr>
                <w:b/>
                <w:sz w:val="28"/>
                <w:szCs w:val="28"/>
                <w:lang w:val="en"/>
              </w:rPr>
              <w:t>Harlow</w:t>
            </w:r>
            <w:r w:rsidRPr="00B32E68">
              <w:rPr>
                <w:sz w:val="28"/>
                <w:szCs w:val="28"/>
                <w:lang w:val="en"/>
              </w:rPr>
              <w:t xml:space="preserve"> </w:t>
            </w:r>
            <w:r w:rsidRPr="00B32E68">
              <w:rPr>
                <w:b/>
                <w:sz w:val="28"/>
                <w:szCs w:val="28"/>
                <w:lang w:val="en"/>
              </w:rPr>
              <w:t>contradicts learning theory</w:t>
            </w:r>
          </w:p>
          <w:p w:rsidR="00B32E68" w:rsidRDefault="00B32E68" w:rsidP="005B5B00">
            <w:pPr>
              <w:rPr>
                <w:b/>
                <w:sz w:val="28"/>
                <w:szCs w:val="28"/>
                <w:lang w:val="en"/>
              </w:rPr>
            </w:pPr>
          </w:p>
          <w:p w:rsidR="00B32E68" w:rsidRDefault="00B32E68" w:rsidP="005B5B00">
            <w:pPr>
              <w:rPr>
                <w:b/>
                <w:sz w:val="28"/>
                <w:szCs w:val="28"/>
                <w:lang w:val="en"/>
              </w:rPr>
            </w:pPr>
          </w:p>
          <w:p w:rsidR="00B32E68" w:rsidRDefault="00B32E68" w:rsidP="005B5B00">
            <w:pPr>
              <w:rPr>
                <w:b/>
                <w:sz w:val="28"/>
                <w:szCs w:val="28"/>
                <w:lang w:val="en"/>
              </w:rPr>
            </w:pPr>
          </w:p>
          <w:p w:rsidR="00B32E68" w:rsidRPr="00B32E68" w:rsidRDefault="00B32E68" w:rsidP="005B5B00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5B5B00" w:rsidRPr="00B32E68" w:rsidRDefault="00AC04B4" w:rsidP="005B5B00">
            <w:pPr>
              <w:rPr>
                <w:sz w:val="28"/>
                <w:szCs w:val="28"/>
              </w:rPr>
            </w:pPr>
            <w:r w:rsidRPr="00B32E68">
              <w:rPr>
                <w:b/>
                <w:sz w:val="28"/>
                <w:szCs w:val="28"/>
                <w:lang w:val="en"/>
              </w:rPr>
              <w:t>Interactionalist is better-</w:t>
            </w:r>
          </w:p>
        </w:tc>
        <w:tc>
          <w:tcPr>
            <w:tcW w:w="3081" w:type="dxa"/>
          </w:tcPr>
          <w:p w:rsidR="00AC04B4" w:rsidRPr="00B32E68" w:rsidRDefault="00AC04B4" w:rsidP="00AC04B4">
            <w:pPr>
              <w:pStyle w:val="NoSpacing"/>
              <w:rPr>
                <w:b/>
                <w:sz w:val="28"/>
                <w:szCs w:val="28"/>
                <w:lang w:val="en"/>
              </w:rPr>
            </w:pPr>
            <w:r w:rsidRPr="00B32E68">
              <w:rPr>
                <w:b/>
                <w:sz w:val="28"/>
                <w:szCs w:val="28"/>
                <w:lang w:val="en"/>
              </w:rPr>
              <w:t>It is just too basic and ignores so many important factors.</w:t>
            </w:r>
          </w:p>
          <w:p w:rsidR="005B5B00" w:rsidRPr="00B32E68" w:rsidRDefault="005B5B00" w:rsidP="005B5B00">
            <w:pPr>
              <w:rPr>
                <w:sz w:val="28"/>
                <w:szCs w:val="28"/>
              </w:rPr>
            </w:pPr>
          </w:p>
        </w:tc>
      </w:tr>
      <w:tr w:rsidR="005B5B00" w:rsidRPr="00B32E68" w:rsidTr="005B5B00">
        <w:tc>
          <w:tcPr>
            <w:tcW w:w="3080" w:type="dxa"/>
          </w:tcPr>
          <w:p w:rsidR="00925D49" w:rsidRPr="00925D49" w:rsidRDefault="00925D49" w:rsidP="005B5B00">
            <w:pPr>
              <w:rPr>
                <w:b/>
                <w:color w:val="FF0000"/>
                <w:sz w:val="28"/>
                <w:szCs w:val="28"/>
              </w:rPr>
            </w:pPr>
            <w:r w:rsidRPr="00925D49">
              <w:rPr>
                <w:b/>
                <w:color w:val="FF0000"/>
                <w:sz w:val="28"/>
                <w:szCs w:val="28"/>
              </w:rPr>
              <w:t>Strange situations</w:t>
            </w:r>
          </w:p>
          <w:p w:rsidR="005B5B00" w:rsidRDefault="00AC04B4" w:rsidP="005B5B00">
            <w:pPr>
              <w:rPr>
                <w:b/>
                <w:sz w:val="28"/>
                <w:szCs w:val="28"/>
              </w:rPr>
            </w:pPr>
            <w:r w:rsidRPr="00B32E68">
              <w:rPr>
                <w:b/>
                <w:sz w:val="28"/>
                <w:szCs w:val="28"/>
              </w:rPr>
              <w:t>Potential issue with validity affecting the results.</w:t>
            </w:r>
          </w:p>
          <w:p w:rsidR="00B32E68" w:rsidRDefault="00B32E68" w:rsidP="005B5B00">
            <w:pPr>
              <w:rPr>
                <w:b/>
                <w:sz w:val="28"/>
                <w:szCs w:val="28"/>
              </w:rPr>
            </w:pPr>
          </w:p>
          <w:p w:rsidR="00B32E68" w:rsidRDefault="00B32E68" w:rsidP="005B5B00">
            <w:pPr>
              <w:rPr>
                <w:b/>
                <w:sz w:val="28"/>
                <w:szCs w:val="28"/>
              </w:rPr>
            </w:pPr>
          </w:p>
          <w:p w:rsidR="00B32E68" w:rsidRDefault="00B32E68" w:rsidP="005B5B00">
            <w:pPr>
              <w:rPr>
                <w:b/>
                <w:sz w:val="28"/>
                <w:szCs w:val="28"/>
              </w:rPr>
            </w:pPr>
          </w:p>
          <w:p w:rsidR="00B32E68" w:rsidRPr="00B32E68" w:rsidRDefault="00B32E68" w:rsidP="005B5B00">
            <w:pPr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5B5B00" w:rsidRPr="00B32E68" w:rsidRDefault="00AC04B4" w:rsidP="005B5B00">
            <w:pPr>
              <w:rPr>
                <w:sz w:val="28"/>
                <w:szCs w:val="28"/>
              </w:rPr>
            </w:pPr>
            <w:r w:rsidRPr="00B32E68">
              <w:rPr>
                <w:rFonts w:cs="Arial"/>
                <w:b/>
                <w:sz w:val="28"/>
                <w:szCs w:val="28"/>
              </w:rPr>
              <w:t>Inter-rater reliability and general reliability</w:t>
            </w:r>
            <w:r w:rsidR="00B32E68" w:rsidRPr="00B32E68">
              <w:rPr>
                <w:rFonts w:cs="Arial"/>
                <w:b/>
                <w:sz w:val="28"/>
                <w:szCs w:val="28"/>
              </w:rPr>
              <w:t xml:space="preserve"> is very high (as high as 94%)</w:t>
            </w:r>
          </w:p>
        </w:tc>
        <w:tc>
          <w:tcPr>
            <w:tcW w:w="3081" w:type="dxa"/>
          </w:tcPr>
          <w:p w:rsidR="00AC04B4" w:rsidRPr="00B32E68" w:rsidRDefault="00AC04B4" w:rsidP="00AC04B4">
            <w:pPr>
              <w:widowControl w:val="0"/>
              <w:adjustRightInd w:val="0"/>
              <w:rPr>
                <w:rFonts w:cs="Arial"/>
                <w:b/>
                <w:sz w:val="28"/>
                <w:szCs w:val="28"/>
              </w:rPr>
            </w:pPr>
            <w:r w:rsidRPr="00B32E68">
              <w:rPr>
                <w:rFonts w:cs="Arial"/>
                <w:b/>
                <w:sz w:val="28"/>
                <w:szCs w:val="28"/>
              </w:rPr>
              <w:t>Culture bound</w:t>
            </w:r>
          </w:p>
          <w:p w:rsidR="005B5B00" w:rsidRPr="00B32E68" w:rsidRDefault="005B5B00" w:rsidP="005B5B00">
            <w:pPr>
              <w:rPr>
                <w:sz w:val="28"/>
                <w:szCs w:val="28"/>
              </w:rPr>
            </w:pPr>
          </w:p>
        </w:tc>
      </w:tr>
      <w:tr w:rsidR="005B5B00" w:rsidRPr="00B32E68" w:rsidTr="005B5B00">
        <w:tc>
          <w:tcPr>
            <w:tcW w:w="3080" w:type="dxa"/>
          </w:tcPr>
          <w:p w:rsidR="00925D49" w:rsidRPr="00925D49" w:rsidRDefault="00925D49" w:rsidP="005B5B00">
            <w:pPr>
              <w:rPr>
                <w:rFonts w:cs="Arial"/>
                <w:b/>
                <w:color w:val="FF0000"/>
                <w:sz w:val="28"/>
                <w:szCs w:val="28"/>
              </w:rPr>
            </w:pPr>
            <w:r w:rsidRPr="00925D49">
              <w:rPr>
                <w:rFonts w:cs="Arial"/>
                <w:b/>
                <w:color w:val="FF0000"/>
                <w:sz w:val="28"/>
                <w:szCs w:val="28"/>
              </w:rPr>
              <w:t>Cross cultural</w:t>
            </w:r>
          </w:p>
          <w:p w:rsidR="00B32E68" w:rsidRDefault="00AC04B4" w:rsidP="005B5B00">
            <w:pPr>
              <w:rPr>
                <w:rFonts w:cs="Arial"/>
                <w:b/>
                <w:sz w:val="28"/>
                <w:szCs w:val="28"/>
              </w:rPr>
            </w:pPr>
            <w:r w:rsidRPr="00B32E68">
              <w:rPr>
                <w:rFonts w:cs="Arial"/>
                <w:b/>
                <w:sz w:val="28"/>
                <w:szCs w:val="28"/>
              </w:rPr>
              <w:t>Issues with cross cultural meta-an</w:t>
            </w:r>
          </w:p>
          <w:p w:rsidR="005B5B00" w:rsidRPr="00B32E68" w:rsidRDefault="00AC04B4" w:rsidP="005B5B00">
            <w:pPr>
              <w:rPr>
                <w:sz w:val="28"/>
                <w:szCs w:val="28"/>
              </w:rPr>
            </w:pPr>
            <w:proofErr w:type="spellStart"/>
            <w:r w:rsidRPr="00B32E68">
              <w:rPr>
                <w:rFonts w:cs="Arial"/>
                <w:b/>
                <w:sz w:val="28"/>
                <w:szCs w:val="28"/>
              </w:rPr>
              <w:t>alysis</w:t>
            </w:r>
            <w:proofErr w:type="spellEnd"/>
          </w:p>
        </w:tc>
        <w:tc>
          <w:tcPr>
            <w:tcW w:w="3081" w:type="dxa"/>
          </w:tcPr>
          <w:p w:rsidR="005B5B00" w:rsidRPr="00B32E68" w:rsidRDefault="00AC04B4" w:rsidP="005B5B00">
            <w:pPr>
              <w:rPr>
                <w:sz w:val="28"/>
                <w:szCs w:val="28"/>
              </w:rPr>
            </w:pPr>
            <w:r w:rsidRPr="00B32E68">
              <w:rPr>
                <w:b/>
                <w:sz w:val="28"/>
                <w:szCs w:val="28"/>
              </w:rPr>
              <w:t>Cultural bias of cross cultural research using the strange situation</w:t>
            </w:r>
          </w:p>
        </w:tc>
        <w:tc>
          <w:tcPr>
            <w:tcW w:w="3081" w:type="dxa"/>
          </w:tcPr>
          <w:p w:rsidR="005B5B00" w:rsidRPr="00B32E68" w:rsidRDefault="00AC04B4" w:rsidP="005B5B00">
            <w:pPr>
              <w:rPr>
                <w:sz w:val="28"/>
                <w:szCs w:val="28"/>
              </w:rPr>
            </w:pPr>
            <w:r w:rsidRPr="00B32E68">
              <w:rPr>
                <w:rFonts w:cs="Arial"/>
                <w:b/>
                <w:sz w:val="28"/>
                <w:szCs w:val="28"/>
              </w:rPr>
              <w:t>There may be visible differences in behaviour across cultures but the idea of security is very similar and suggests universality</w:t>
            </w:r>
          </w:p>
        </w:tc>
      </w:tr>
      <w:tr w:rsidR="005B5B00" w:rsidRPr="00B32E68" w:rsidTr="005B5B00">
        <w:tc>
          <w:tcPr>
            <w:tcW w:w="3080" w:type="dxa"/>
          </w:tcPr>
          <w:p w:rsidR="00925D49" w:rsidRPr="00925D49" w:rsidRDefault="00925D49" w:rsidP="00AC04B4">
            <w:pPr>
              <w:pStyle w:val="NoSpacing"/>
              <w:rPr>
                <w:b/>
                <w:color w:val="FF0000"/>
                <w:sz w:val="28"/>
                <w:szCs w:val="28"/>
              </w:rPr>
            </w:pPr>
            <w:r w:rsidRPr="00925D49">
              <w:rPr>
                <w:b/>
                <w:color w:val="FF0000"/>
                <w:sz w:val="28"/>
                <w:szCs w:val="28"/>
              </w:rPr>
              <w:t>Deprivation hypothesis</w:t>
            </w:r>
          </w:p>
          <w:p w:rsidR="00AC04B4" w:rsidRPr="00B32E68" w:rsidRDefault="00AC04B4" w:rsidP="00AC04B4">
            <w:pPr>
              <w:pStyle w:val="NoSpacing"/>
              <w:rPr>
                <w:b/>
                <w:sz w:val="28"/>
                <w:szCs w:val="28"/>
              </w:rPr>
            </w:pPr>
            <w:r w:rsidRPr="00B32E68">
              <w:rPr>
                <w:b/>
                <w:sz w:val="28"/>
                <w:szCs w:val="28"/>
              </w:rPr>
              <w:t>Confusing deprivation and privation</w:t>
            </w:r>
          </w:p>
          <w:p w:rsidR="005B5B00" w:rsidRDefault="005B5B00" w:rsidP="005B5B00">
            <w:pPr>
              <w:rPr>
                <w:sz w:val="28"/>
                <w:szCs w:val="28"/>
              </w:rPr>
            </w:pPr>
          </w:p>
          <w:p w:rsidR="00B32E68" w:rsidRDefault="00B32E68" w:rsidP="005B5B00">
            <w:pPr>
              <w:rPr>
                <w:sz w:val="28"/>
                <w:szCs w:val="28"/>
              </w:rPr>
            </w:pPr>
          </w:p>
          <w:p w:rsidR="00B32E68" w:rsidRDefault="00B32E68" w:rsidP="005B5B00">
            <w:pPr>
              <w:rPr>
                <w:sz w:val="28"/>
                <w:szCs w:val="28"/>
              </w:rPr>
            </w:pPr>
          </w:p>
          <w:p w:rsidR="00B32E68" w:rsidRDefault="00B32E68" w:rsidP="005B5B00">
            <w:pPr>
              <w:rPr>
                <w:sz w:val="28"/>
                <w:szCs w:val="28"/>
              </w:rPr>
            </w:pPr>
          </w:p>
          <w:p w:rsidR="00B32E68" w:rsidRPr="00B32E68" w:rsidRDefault="00B32E68" w:rsidP="005B5B00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AC04B4" w:rsidRPr="00B32E68" w:rsidRDefault="00AC04B4" w:rsidP="00AC04B4">
            <w:pPr>
              <w:ind w:right="28"/>
              <w:rPr>
                <w:rFonts w:cs="Arial"/>
                <w:b/>
                <w:sz w:val="28"/>
                <w:szCs w:val="28"/>
                <w:lang w:val="en-US"/>
              </w:rPr>
            </w:pPr>
            <w:r w:rsidRPr="00B32E68">
              <w:rPr>
                <w:rFonts w:cs="Arial"/>
                <w:b/>
                <w:sz w:val="28"/>
                <w:szCs w:val="28"/>
                <w:lang w:val="en-US"/>
              </w:rPr>
              <w:t>Issues with using the 44 thieves to base the hypothesis on</w:t>
            </w:r>
          </w:p>
          <w:p w:rsidR="005B5B00" w:rsidRPr="00B32E68" w:rsidRDefault="005B5B00" w:rsidP="005B5B00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AC04B4" w:rsidRPr="00B32E68" w:rsidRDefault="00B32E68" w:rsidP="00AC04B4">
            <w:pPr>
              <w:pStyle w:val="NoSpacing"/>
              <w:rPr>
                <w:b/>
                <w:sz w:val="28"/>
                <w:szCs w:val="28"/>
              </w:rPr>
            </w:pPr>
            <w:r w:rsidRPr="00B32E68">
              <w:rPr>
                <w:b/>
                <w:sz w:val="28"/>
                <w:szCs w:val="28"/>
              </w:rPr>
              <w:t>Real world application-babies are allowed parents when in hospital</w:t>
            </w:r>
          </w:p>
          <w:p w:rsidR="005B5B00" w:rsidRPr="00B32E68" w:rsidRDefault="005B5B00" w:rsidP="005B5B00">
            <w:pPr>
              <w:rPr>
                <w:sz w:val="28"/>
                <w:szCs w:val="28"/>
              </w:rPr>
            </w:pPr>
          </w:p>
        </w:tc>
      </w:tr>
      <w:tr w:rsidR="00AC04B4" w:rsidRPr="00B32E68" w:rsidTr="005B5B00">
        <w:tc>
          <w:tcPr>
            <w:tcW w:w="3080" w:type="dxa"/>
          </w:tcPr>
          <w:p w:rsidR="00925D49" w:rsidRPr="00925D49" w:rsidRDefault="00925D49" w:rsidP="00AC04B4">
            <w:pPr>
              <w:pStyle w:val="NoSpacing"/>
              <w:rPr>
                <w:b/>
                <w:color w:val="FF0000"/>
                <w:sz w:val="28"/>
                <w:szCs w:val="28"/>
              </w:rPr>
            </w:pPr>
            <w:r w:rsidRPr="00925D49">
              <w:rPr>
                <w:b/>
                <w:color w:val="FF0000"/>
                <w:sz w:val="28"/>
                <w:szCs w:val="28"/>
              </w:rPr>
              <w:t>Romanian orphans</w:t>
            </w:r>
          </w:p>
          <w:p w:rsidR="00AC04B4" w:rsidRPr="00B32E68" w:rsidRDefault="00AC04B4" w:rsidP="00AC04B4">
            <w:pPr>
              <w:pStyle w:val="NoSpacing"/>
              <w:rPr>
                <w:b/>
                <w:sz w:val="28"/>
                <w:szCs w:val="28"/>
              </w:rPr>
            </w:pPr>
            <w:proofErr w:type="gramStart"/>
            <w:r w:rsidRPr="00B32E68">
              <w:rPr>
                <w:b/>
                <w:sz w:val="28"/>
                <w:szCs w:val="28"/>
              </w:rPr>
              <w:t>The picture is positive</w:t>
            </w:r>
            <w:proofErr w:type="gramEnd"/>
            <w:r w:rsidRPr="00B32E68">
              <w:rPr>
                <w:b/>
                <w:sz w:val="28"/>
                <w:szCs w:val="28"/>
              </w:rPr>
              <w:t xml:space="preserve">, </w:t>
            </w:r>
            <w:proofErr w:type="gramStart"/>
            <w:r w:rsidRPr="00B32E68">
              <w:rPr>
                <w:b/>
                <w:sz w:val="28"/>
                <w:szCs w:val="28"/>
              </w:rPr>
              <w:t>the studies are good</w:t>
            </w:r>
            <w:proofErr w:type="gramEnd"/>
            <w:r w:rsidRPr="00B32E68">
              <w:rPr>
                <w:b/>
                <w:sz w:val="28"/>
                <w:szCs w:val="28"/>
              </w:rPr>
              <w:t>!</w:t>
            </w:r>
          </w:p>
          <w:p w:rsidR="00AC04B4" w:rsidRDefault="00AC04B4" w:rsidP="00AC04B4">
            <w:pPr>
              <w:pStyle w:val="NoSpacing"/>
              <w:rPr>
                <w:b/>
                <w:sz w:val="28"/>
                <w:szCs w:val="28"/>
              </w:rPr>
            </w:pPr>
          </w:p>
          <w:p w:rsidR="00B32E68" w:rsidRDefault="00B32E68" w:rsidP="00AC04B4">
            <w:pPr>
              <w:pStyle w:val="NoSpacing"/>
              <w:rPr>
                <w:b/>
                <w:sz w:val="28"/>
                <w:szCs w:val="28"/>
              </w:rPr>
            </w:pPr>
          </w:p>
          <w:p w:rsidR="00B32E68" w:rsidRDefault="00B32E68" w:rsidP="00AC04B4">
            <w:pPr>
              <w:pStyle w:val="NoSpacing"/>
              <w:rPr>
                <w:b/>
                <w:sz w:val="28"/>
                <w:szCs w:val="28"/>
              </w:rPr>
            </w:pPr>
          </w:p>
          <w:p w:rsidR="00B32E68" w:rsidRDefault="00B32E68" w:rsidP="00AC04B4">
            <w:pPr>
              <w:pStyle w:val="NoSpacing"/>
              <w:rPr>
                <w:b/>
                <w:sz w:val="28"/>
                <w:szCs w:val="28"/>
              </w:rPr>
            </w:pPr>
          </w:p>
          <w:p w:rsidR="00B32E68" w:rsidRPr="00B32E68" w:rsidRDefault="00B32E68" w:rsidP="00AC04B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AC04B4" w:rsidRPr="00B32E68" w:rsidRDefault="00AC04B4" w:rsidP="00AC04B4">
            <w:pPr>
              <w:pStyle w:val="NoSpacing"/>
              <w:rPr>
                <w:b/>
                <w:sz w:val="28"/>
                <w:szCs w:val="28"/>
              </w:rPr>
            </w:pPr>
            <w:r w:rsidRPr="00B32E68">
              <w:rPr>
                <w:b/>
                <w:sz w:val="28"/>
                <w:szCs w:val="28"/>
              </w:rPr>
              <w:t>Natural experiments and extraneous variables</w:t>
            </w:r>
          </w:p>
          <w:p w:rsidR="00AC04B4" w:rsidRPr="00B32E68" w:rsidRDefault="00AC04B4" w:rsidP="00AC04B4">
            <w:pPr>
              <w:ind w:right="28"/>
              <w:rPr>
                <w:rFonts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081" w:type="dxa"/>
          </w:tcPr>
          <w:p w:rsidR="00B32E68" w:rsidRPr="00B32E68" w:rsidRDefault="00B32E68" w:rsidP="00B32E68">
            <w:pPr>
              <w:pStyle w:val="NoSpacing"/>
              <w:rPr>
                <w:b/>
                <w:sz w:val="28"/>
                <w:szCs w:val="28"/>
              </w:rPr>
            </w:pPr>
            <w:r w:rsidRPr="00B32E68">
              <w:rPr>
                <w:b/>
                <w:sz w:val="28"/>
                <w:szCs w:val="28"/>
              </w:rPr>
              <w:t>Real life application-key workers now in children’s homes.</w:t>
            </w:r>
          </w:p>
          <w:p w:rsidR="00AC04B4" w:rsidRPr="00B32E68" w:rsidRDefault="00AC04B4" w:rsidP="00AC04B4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AC04B4" w:rsidRPr="00B32E68" w:rsidTr="005B5B00">
        <w:tc>
          <w:tcPr>
            <w:tcW w:w="3080" w:type="dxa"/>
          </w:tcPr>
          <w:p w:rsidR="00925D49" w:rsidRPr="00925D49" w:rsidRDefault="00925D49" w:rsidP="00AC04B4">
            <w:pPr>
              <w:pStyle w:val="NoSpacing"/>
              <w:rPr>
                <w:b/>
                <w:color w:val="FF0000"/>
                <w:sz w:val="28"/>
                <w:szCs w:val="28"/>
              </w:rPr>
            </w:pPr>
            <w:r w:rsidRPr="00925D49">
              <w:rPr>
                <w:b/>
                <w:color w:val="FF0000"/>
                <w:sz w:val="28"/>
                <w:szCs w:val="28"/>
              </w:rPr>
              <w:t>Early attachment on childhood</w:t>
            </w:r>
          </w:p>
          <w:p w:rsidR="00AC04B4" w:rsidRPr="00B32E68" w:rsidRDefault="00B32E68" w:rsidP="00AC04B4">
            <w:pPr>
              <w:pStyle w:val="NoSpacing"/>
              <w:rPr>
                <w:b/>
                <w:sz w:val="28"/>
                <w:szCs w:val="28"/>
              </w:rPr>
            </w:pPr>
            <w:r w:rsidRPr="00B32E68">
              <w:rPr>
                <w:b/>
                <w:sz w:val="28"/>
                <w:szCs w:val="28"/>
              </w:rPr>
              <w:t>There are issues with the methodology of these studies-the data is retro-</w:t>
            </w:r>
            <w:proofErr w:type="spellStart"/>
            <w:r w:rsidRPr="00B32E68">
              <w:rPr>
                <w:b/>
                <w:sz w:val="28"/>
                <w:szCs w:val="28"/>
              </w:rPr>
              <w:t>spective</w:t>
            </w:r>
            <w:proofErr w:type="spellEnd"/>
            <w:r w:rsidRPr="00B32E6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81" w:type="dxa"/>
          </w:tcPr>
          <w:p w:rsidR="00B32E68" w:rsidRPr="00B32E68" w:rsidRDefault="00B32E68" w:rsidP="00B32E68">
            <w:pPr>
              <w:pStyle w:val="NoSpacing"/>
              <w:rPr>
                <w:b/>
                <w:sz w:val="28"/>
                <w:szCs w:val="28"/>
              </w:rPr>
            </w:pPr>
            <w:r w:rsidRPr="00B32E68">
              <w:rPr>
                <w:b/>
                <w:sz w:val="28"/>
                <w:szCs w:val="28"/>
              </w:rPr>
              <w:t>Any association is weak and based on correlational evidence</w:t>
            </w:r>
          </w:p>
          <w:p w:rsidR="00AC04B4" w:rsidRPr="00B32E68" w:rsidRDefault="00AC04B4" w:rsidP="00AC04B4">
            <w:pPr>
              <w:ind w:right="28"/>
              <w:rPr>
                <w:rFonts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081" w:type="dxa"/>
          </w:tcPr>
          <w:p w:rsidR="00B32E68" w:rsidRPr="00B32E68" w:rsidRDefault="00B32E68" w:rsidP="00B32E68">
            <w:pPr>
              <w:pStyle w:val="NoSpacing"/>
              <w:rPr>
                <w:b/>
                <w:sz w:val="28"/>
                <w:szCs w:val="28"/>
              </w:rPr>
            </w:pPr>
            <w:r w:rsidRPr="00B32E68">
              <w:rPr>
                <w:b/>
                <w:sz w:val="28"/>
                <w:szCs w:val="28"/>
              </w:rPr>
              <w:t>It is too simplistic to say that only childhood internal working models have an impact on future relationships.</w:t>
            </w:r>
          </w:p>
          <w:p w:rsidR="00B32E68" w:rsidRPr="00B32E68" w:rsidRDefault="00B32E68" w:rsidP="00B32E68">
            <w:pPr>
              <w:pStyle w:val="NoSpacing"/>
              <w:rPr>
                <w:b/>
                <w:sz w:val="28"/>
                <w:szCs w:val="28"/>
              </w:rPr>
            </w:pPr>
          </w:p>
          <w:p w:rsidR="00AC04B4" w:rsidRPr="00B32E68" w:rsidRDefault="00AC04B4" w:rsidP="00AC04B4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5B5B00" w:rsidRPr="00B32E68" w:rsidRDefault="005B5B00" w:rsidP="005B5B00">
      <w:pPr>
        <w:rPr>
          <w:sz w:val="28"/>
          <w:szCs w:val="28"/>
        </w:rPr>
      </w:pPr>
    </w:p>
    <w:sectPr w:rsidR="005B5B00" w:rsidRPr="00B32E68" w:rsidSect="00352C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138FB"/>
    <w:multiLevelType w:val="hybridMultilevel"/>
    <w:tmpl w:val="BE88E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00"/>
    <w:rsid w:val="00055E7C"/>
    <w:rsid w:val="000E028F"/>
    <w:rsid w:val="00352CC0"/>
    <w:rsid w:val="003B7F19"/>
    <w:rsid w:val="005B5B00"/>
    <w:rsid w:val="00925D49"/>
    <w:rsid w:val="00AC04B4"/>
    <w:rsid w:val="00B3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6FB4D"/>
  <w15:docId w15:val="{FE318998-B9F4-4A46-8E61-C2CC5D19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B00"/>
    <w:pPr>
      <w:ind w:left="720"/>
      <w:contextualSpacing/>
    </w:pPr>
  </w:style>
  <w:style w:type="table" w:styleId="TableGrid">
    <w:name w:val="Table Grid"/>
    <w:basedOn w:val="TableNormal"/>
    <w:uiPriority w:val="59"/>
    <w:rsid w:val="005B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C04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Rebeca Griffin</cp:lastModifiedBy>
  <cp:revision>3</cp:revision>
  <cp:lastPrinted>2019-02-11T08:03:00Z</cp:lastPrinted>
  <dcterms:created xsi:type="dcterms:W3CDTF">2019-02-06T10:01:00Z</dcterms:created>
  <dcterms:modified xsi:type="dcterms:W3CDTF">2019-02-11T08:20:00Z</dcterms:modified>
</cp:coreProperties>
</file>