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B73A9E" w:rsidP="00B73A9E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73A9E">
        <w:rPr>
          <w:rFonts w:ascii="Verdana" w:hAnsi="Verdana" w:cs="Arial"/>
          <w:b/>
          <w:sz w:val="20"/>
          <w:szCs w:val="20"/>
          <w:u w:val="single"/>
        </w:rPr>
        <w:t>The cognitive approach to treating depression- Cognitive behavioural therapy (CBT)</w:t>
      </w:r>
    </w:p>
    <w:p w:rsidR="00B73A9E" w:rsidRDefault="00B73A9E" w:rsidP="00B73A9E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B73A9E" w:rsidRDefault="00B73A9E" w:rsidP="00B73A9E">
      <w:pPr>
        <w:rPr>
          <w:rFonts w:ascii="Verdana" w:hAnsi="Verdana" w:cs="Arial"/>
          <w:b/>
          <w:sz w:val="20"/>
          <w:szCs w:val="20"/>
        </w:rPr>
      </w:pPr>
      <w:r w:rsidRPr="00B73A9E">
        <w:rPr>
          <w:rFonts w:ascii="Verdana" w:hAnsi="Verdana" w:cs="Arial"/>
          <w:b/>
          <w:sz w:val="20"/>
          <w:szCs w:val="20"/>
        </w:rPr>
        <w:t>Use your psychopathology pack to answer the following the questions:</w:t>
      </w:r>
    </w:p>
    <w:p w:rsidR="00B73A9E" w:rsidRPr="00B73A9E" w:rsidRDefault="00B73A9E" w:rsidP="00B73A9E">
      <w:pPr>
        <w:rPr>
          <w:rFonts w:ascii="Verdana" w:hAnsi="Verdana" w:cs="Arial"/>
          <w:b/>
          <w:sz w:val="20"/>
          <w:szCs w:val="20"/>
        </w:rPr>
      </w:pPr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the cognitive approach behaviour is seen as being generated by what?</w:t>
      </w: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Therefore the most logical and effective way to change maladaptive behaviour is to change ……..?</w:t>
      </w: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P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aim of CBT is to assist patients to do what?</w:t>
      </w: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P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therapist may also encourage patients to do what?</w:t>
      </w: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P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Summarise in the space below the aim of beck’s cognitive therapy (referring to the cognitive triad)</w:t>
      </w:r>
    </w:p>
    <w:p w:rsidR="00B73A9E" w:rsidRP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 the letters ABCDE stand for in Ellis’ REBT?</w:t>
      </w: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two ways may a therapist dispute the patient’s irrational thoughts?</w:t>
      </w: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Pr="00B73A9E" w:rsidRDefault="00B73A9E" w:rsidP="00B73A9E">
      <w:pPr>
        <w:pStyle w:val="ListParagraph"/>
        <w:rPr>
          <w:rFonts w:ascii="Verdana" w:hAnsi="Verdana" w:cs="Arial"/>
          <w:sz w:val="20"/>
          <w:szCs w:val="20"/>
        </w:rPr>
      </w:pPr>
    </w:p>
    <w:p w:rsidR="00B73A9E" w:rsidRPr="00B73A9E" w:rsidRDefault="00B73A9E" w:rsidP="00B73A9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the aim of the therapy? </w:t>
      </w:r>
    </w:p>
    <w:sectPr w:rsidR="00B73A9E" w:rsidRPr="00B73A9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B0F"/>
    <w:multiLevelType w:val="hybridMultilevel"/>
    <w:tmpl w:val="1572F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9E"/>
    <w:rsid w:val="000A2F52"/>
    <w:rsid w:val="00163119"/>
    <w:rsid w:val="001B1013"/>
    <w:rsid w:val="00B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4E59-79FA-40F4-BA95-AE3E3870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98C0C849.dotm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1</cp:revision>
  <dcterms:created xsi:type="dcterms:W3CDTF">2016-10-07T14:42:00Z</dcterms:created>
  <dcterms:modified xsi:type="dcterms:W3CDTF">2016-10-07T14:51:00Z</dcterms:modified>
</cp:coreProperties>
</file>