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368"/>
        <w:tblW w:w="15276" w:type="dxa"/>
        <w:tblLook w:val="04A0" w:firstRow="1" w:lastRow="0" w:firstColumn="1" w:lastColumn="0" w:noHBand="0" w:noVBand="1"/>
      </w:tblPr>
      <w:tblGrid>
        <w:gridCol w:w="1668"/>
        <w:gridCol w:w="3402"/>
        <w:gridCol w:w="3402"/>
        <w:gridCol w:w="3402"/>
        <w:gridCol w:w="3402"/>
      </w:tblGrid>
      <w:tr w:rsidR="00CF76EC" w:rsidTr="00CF76EC">
        <w:tc>
          <w:tcPr>
            <w:tcW w:w="15276" w:type="dxa"/>
            <w:gridSpan w:val="5"/>
            <w:shd w:val="clear" w:color="auto" w:fill="000000" w:themeFill="text1"/>
          </w:tcPr>
          <w:p w:rsidR="00CF76EC" w:rsidRPr="004E4AA5" w:rsidRDefault="00CF76EC" w:rsidP="00C716C6">
            <w:pPr>
              <w:jc w:val="center"/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val="en" w:eastAsia="en-GB"/>
              </w:rPr>
            </w:pPr>
            <w:bookmarkStart w:id="0" w:name="_GoBack"/>
            <w:bookmarkEnd w:id="0"/>
            <w:r w:rsidRPr="004E4AA5">
              <w:rPr>
                <w:rFonts w:eastAsia="Times New Roman" w:cs="Helvetica"/>
                <w:b/>
                <w:color w:val="FFFFFF" w:themeColor="background1"/>
                <w:sz w:val="24"/>
                <w:szCs w:val="24"/>
                <w:lang w:val="en" w:eastAsia="en-GB"/>
              </w:rPr>
              <w:t>Compare and contrast grid</w:t>
            </w:r>
          </w:p>
        </w:tc>
      </w:tr>
      <w:tr w:rsidR="00CF76EC" w:rsidTr="00CF76EC">
        <w:tc>
          <w:tcPr>
            <w:tcW w:w="1668" w:type="dxa"/>
          </w:tcPr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  <w:tc>
          <w:tcPr>
            <w:tcW w:w="3402" w:type="dxa"/>
          </w:tcPr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Blame (determinist or freewill)</w:t>
            </w:r>
          </w:p>
        </w:tc>
        <w:tc>
          <w:tcPr>
            <w:tcW w:w="3402" w:type="dxa"/>
          </w:tcPr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Applications</w:t>
            </w:r>
          </w:p>
        </w:tc>
        <w:tc>
          <w:tcPr>
            <w:tcW w:w="3402" w:type="dxa"/>
          </w:tcPr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Reductionist</w:t>
            </w:r>
          </w:p>
        </w:tc>
        <w:tc>
          <w:tcPr>
            <w:tcW w:w="3402" w:type="dxa"/>
          </w:tcPr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scientific</w:t>
            </w:r>
          </w:p>
        </w:tc>
      </w:tr>
      <w:tr w:rsidR="00CF76EC" w:rsidTr="00CF76EC">
        <w:tc>
          <w:tcPr>
            <w:tcW w:w="1668" w:type="dxa"/>
          </w:tcPr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proofErr w:type="spellStart"/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Behaviourist</w:t>
            </w:r>
            <w:proofErr w:type="spellEnd"/>
          </w:p>
        </w:tc>
        <w:tc>
          <w:tcPr>
            <w:tcW w:w="3402" w:type="dxa"/>
          </w:tcPr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  <w:tc>
          <w:tcPr>
            <w:tcW w:w="3402" w:type="dxa"/>
          </w:tcPr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  <w:tc>
          <w:tcPr>
            <w:tcW w:w="3402" w:type="dxa"/>
          </w:tcPr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  <w:tc>
          <w:tcPr>
            <w:tcW w:w="3402" w:type="dxa"/>
          </w:tcPr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</w:tr>
      <w:tr w:rsidR="00CF76EC" w:rsidTr="00CF76EC">
        <w:tc>
          <w:tcPr>
            <w:tcW w:w="1668" w:type="dxa"/>
          </w:tcPr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Social learning theory</w:t>
            </w:r>
          </w:p>
        </w:tc>
        <w:tc>
          <w:tcPr>
            <w:tcW w:w="3402" w:type="dxa"/>
          </w:tcPr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  <w:tc>
          <w:tcPr>
            <w:tcW w:w="3402" w:type="dxa"/>
          </w:tcPr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  <w:tc>
          <w:tcPr>
            <w:tcW w:w="3402" w:type="dxa"/>
          </w:tcPr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  <w:tc>
          <w:tcPr>
            <w:tcW w:w="3402" w:type="dxa"/>
          </w:tcPr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</w:tr>
      <w:tr w:rsidR="00CF76EC" w:rsidTr="00CF76EC">
        <w:tc>
          <w:tcPr>
            <w:tcW w:w="1668" w:type="dxa"/>
          </w:tcPr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Cognitive</w:t>
            </w:r>
          </w:p>
        </w:tc>
        <w:tc>
          <w:tcPr>
            <w:tcW w:w="3402" w:type="dxa"/>
          </w:tcPr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  <w:tc>
          <w:tcPr>
            <w:tcW w:w="3402" w:type="dxa"/>
          </w:tcPr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  <w:tc>
          <w:tcPr>
            <w:tcW w:w="3402" w:type="dxa"/>
          </w:tcPr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  <w:tc>
          <w:tcPr>
            <w:tcW w:w="3402" w:type="dxa"/>
          </w:tcPr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</w:tr>
      <w:tr w:rsidR="00CF76EC" w:rsidTr="00CF76EC">
        <w:tc>
          <w:tcPr>
            <w:tcW w:w="1668" w:type="dxa"/>
          </w:tcPr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Psychodynamic</w:t>
            </w:r>
          </w:p>
        </w:tc>
        <w:tc>
          <w:tcPr>
            <w:tcW w:w="3402" w:type="dxa"/>
          </w:tcPr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  <w:tc>
          <w:tcPr>
            <w:tcW w:w="3402" w:type="dxa"/>
          </w:tcPr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  <w:tc>
          <w:tcPr>
            <w:tcW w:w="3402" w:type="dxa"/>
          </w:tcPr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  <w:tc>
          <w:tcPr>
            <w:tcW w:w="3402" w:type="dxa"/>
          </w:tcPr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</w:tr>
      <w:tr w:rsidR="00CF76EC" w:rsidTr="00CF76EC">
        <w:tc>
          <w:tcPr>
            <w:tcW w:w="1668" w:type="dxa"/>
          </w:tcPr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biological</w:t>
            </w:r>
          </w:p>
        </w:tc>
        <w:tc>
          <w:tcPr>
            <w:tcW w:w="3402" w:type="dxa"/>
          </w:tcPr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  <w:tc>
          <w:tcPr>
            <w:tcW w:w="3402" w:type="dxa"/>
          </w:tcPr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  <w:tc>
          <w:tcPr>
            <w:tcW w:w="3402" w:type="dxa"/>
          </w:tcPr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  <w:tc>
          <w:tcPr>
            <w:tcW w:w="3402" w:type="dxa"/>
          </w:tcPr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</w:tr>
      <w:tr w:rsidR="00CF76EC" w:rsidTr="00CF76EC">
        <w:tc>
          <w:tcPr>
            <w:tcW w:w="1668" w:type="dxa"/>
          </w:tcPr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  <w:t>humanist</w:t>
            </w:r>
          </w:p>
        </w:tc>
        <w:tc>
          <w:tcPr>
            <w:tcW w:w="3402" w:type="dxa"/>
          </w:tcPr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  <w:tc>
          <w:tcPr>
            <w:tcW w:w="3402" w:type="dxa"/>
          </w:tcPr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  <w:tc>
          <w:tcPr>
            <w:tcW w:w="3402" w:type="dxa"/>
          </w:tcPr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  <w:tc>
          <w:tcPr>
            <w:tcW w:w="3402" w:type="dxa"/>
          </w:tcPr>
          <w:p w:rsidR="00CF76EC" w:rsidRDefault="00CF76EC" w:rsidP="00C716C6">
            <w:pPr>
              <w:rPr>
                <w:rFonts w:eastAsia="Times New Roman" w:cs="Helvetica"/>
                <w:color w:val="000000" w:themeColor="text1"/>
                <w:szCs w:val="24"/>
                <w:lang w:val="en" w:eastAsia="en-GB"/>
              </w:rPr>
            </w:pPr>
          </w:p>
        </w:tc>
      </w:tr>
    </w:tbl>
    <w:p w:rsidR="00CF76EC" w:rsidRDefault="00CF76EC" w:rsidP="00CF76EC">
      <w:pPr>
        <w:rPr>
          <w:rFonts w:eastAsia="Times New Roman" w:cs="Helvetica"/>
          <w:color w:val="000000" w:themeColor="text1"/>
          <w:szCs w:val="24"/>
          <w:lang w:val="en" w:eastAsia="en-GB"/>
        </w:rPr>
      </w:pPr>
    </w:p>
    <w:p w:rsidR="00E139A4" w:rsidRDefault="00052EAF"/>
    <w:sectPr w:rsidR="00E139A4" w:rsidSect="00CF76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EC"/>
    <w:rsid w:val="00052EAF"/>
    <w:rsid w:val="00206D5C"/>
    <w:rsid w:val="006C5144"/>
    <w:rsid w:val="00C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2404C0-5F53-4381-A69F-DD08AF4E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BDADF21A.dotm</Template>
  <TotalTime>0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Angela Fantis</cp:lastModifiedBy>
  <cp:revision>2</cp:revision>
  <cp:lastPrinted>2017-03-27T07:10:00Z</cp:lastPrinted>
  <dcterms:created xsi:type="dcterms:W3CDTF">2019-11-11T11:26:00Z</dcterms:created>
  <dcterms:modified xsi:type="dcterms:W3CDTF">2019-11-11T11:26:00Z</dcterms:modified>
</cp:coreProperties>
</file>