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19" w:rsidRDefault="000C37E9" w:rsidP="000C37E9">
      <w:pPr>
        <w:pStyle w:val="NoSpacing"/>
        <w:jc w:val="center"/>
        <w:rPr>
          <w:rFonts w:ascii="Gill Sans MT" w:hAnsi="Gill Sans MT"/>
          <w:b/>
          <w:sz w:val="28"/>
          <w:szCs w:val="28"/>
        </w:rPr>
      </w:pPr>
      <w:r w:rsidRPr="000C37E9">
        <w:rPr>
          <w:rFonts w:ascii="Gill Sans MT" w:hAnsi="Gill Sans MT"/>
          <w:b/>
          <w:sz w:val="28"/>
          <w:szCs w:val="28"/>
        </w:rPr>
        <w:t>Discuss neural explanations of OCD (16 marks)</w:t>
      </w:r>
    </w:p>
    <w:p w:rsidR="000C37E9" w:rsidRDefault="000C37E9" w:rsidP="000C37E9">
      <w:pPr>
        <w:pStyle w:val="NoSpacing"/>
        <w:jc w:val="center"/>
        <w:rPr>
          <w:rFonts w:ascii="Gill Sans MT" w:hAnsi="Gill Sans MT"/>
          <w:b/>
          <w:sz w:val="28"/>
          <w:szCs w:val="28"/>
        </w:rPr>
      </w:pPr>
    </w:p>
    <w:p w:rsidR="000C37E9" w:rsidRDefault="000C37E9" w:rsidP="000C37E9">
      <w:pPr>
        <w:pStyle w:val="NoSpacing"/>
        <w:jc w:val="center"/>
        <w:rPr>
          <w:rFonts w:ascii="Gill Sans MT" w:hAnsi="Gill Sans MT"/>
          <w:b/>
          <w:sz w:val="28"/>
          <w:szCs w:val="28"/>
        </w:rPr>
      </w:pPr>
    </w:p>
    <w:p w:rsidR="00BD3815" w:rsidRDefault="000C37E9" w:rsidP="000C37E9">
      <w:pPr>
        <w:pStyle w:val="NoSpacing"/>
        <w:rPr>
          <w:rFonts w:ascii="Gill Sans MT" w:hAnsi="Gill Sans MT"/>
          <w:sz w:val="24"/>
          <w:szCs w:val="24"/>
        </w:rPr>
      </w:pPr>
      <w:r w:rsidRPr="00CD0E12">
        <w:rPr>
          <w:rFonts w:ascii="Gill Sans MT" w:hAnsi="Gill Sans MT"/>
          <w:sz w:val="24"/>
          <w:szCs w:val="24"/>
          <w:highlight w:val="lightGray"/>
        </w:rPr>
        <w:t>Low serotonin levels are thought to be a cause of OCD.  This is because if a person has a low level of serotonin then normal transmission of mood-relevant information does not take place, which means that mood, and sometimes other mental processes are affected.  This can lead to the obsessive thoughts and compulsions that are part of OCD.  In addition, research has found that sufferers of OCD have elevated levels of activity in the orbitofrontal cortex and the caudate nucleus (located in the basal ganglia).  The orbital frontal cortex, which receives sensory information, will send a message of panic to the caudate nucleus. In a normal brain, the caudate nucleus with decide if this information is important and if so, pass it on to the thalamus which would then take action.  If it is not an important issue</w:t>
      </w:r>
      <w:r w:rsidR="00BD3815" w:rsidRPr="00CD0E12">
        <w:rPr>
          <w:rFonts w:ascii="Gill Sans MT" w:hAnsi="Gill Sans MT"/>
          <w:sz w:val="24"/>
          <w:szCs w:val="24"/>
          <w:highlight w:val="lightGray"/>
        </w:rPr>
        <w:t xml:space="preserve"> the information will be filtered out.  However, in an OCD brain, the caudate nucleus is faulty and sends the message of panic to the thalamus, whether or not it is an important issue. The thalamus then carries out the action (e.g. washing hands). This process will keep repeating on a loop, which is why OCD sufferer </w:t>
      </w:r>
      <w:proofErr w:type="gramStart"/>
      <w:r w:rsidR="00BD3815" w:rsidRPr="00CD0E12">
        <w:rPr>
          <w:rFonts w:ascii="Gill Sans MT" w:hAnsi="Gill Sans MT"/>
          <w:sz w:val="24"/>
          <w:szCs w:val="24"/>
          <w:highlight w:val="lightGray"/>
        </w:rPr>
        <w:t>tend</w:t>
      </w:r>
      <w:proofErr w:type="gramEnd"/>
      <w:r w:rsidR="00BD3815" w:rsidRPr="00CD0E12">
        <w:rPr>
          <w:rFonts w:ascii="Gill Sans MT" w:hAnsi="Gill Sans MT"/>
          <w:sz w:val="24"/>
          <w:szCs w:val="24"/>
          <w:highlight w:val="lightGray"/>
        </w:rPr>
        <w:t xml:space="preserve"> to perform repetitive rituals (</w:t>
      </w:r>
      <w:commentRangeStart w:id="0"/>
      <w:r w:rsidR="00BD3815" w:rsidRPr="00CD0E12">
        <w:rPr>
          <w:rFonts w:ascii="Gill Sans MT" w:hAnsi="Gill Sans MT"/>
          <w:sz w:val="24"/>
          <w:szCs w:val="24"/>
          <w:highlight w:val="lightGray"/>
        </w:rPr>
        <w:t>compulsions</w:t>
      </w:r>
      <w:commentRangeEnd w:id="0"/>
      <w:r w:rsidR="008A1133">
        <w:rPr>
          <w:rStyle w:val="CommentReference"/>
        </w:rPr>
        <w:commentReference w:id="0"/>
      </w:r>
      <w:r w:rsidR="00BD3815" w:rsidRPr="00CD0E12">
        <w:rPr>
          <w:rFonts w:ascii="Gill Sans MT" w:hAnsi="Gill Sans MT"/>
          <w:sz w:val="24"/>
          <w:szCs w:val="24"/>
          <w:highlight w:val="lightGray"/>
        </w:rPr>
        <w:t>).</w:t>
      </w:r>
      <w:r w:rsidR="00BD3815">
        <w:rPr>
          <w:rFonts w:ascii="Gill Sans MT" w:hAnsi="Gill Sans MT"/>
          <w:sz w:val="24"/>
          <w:szCs w:val="24"/>
        </w:rPr>
        <w:t xml:space="preserve">  </w:t>
      </w:r>
    </w:p>
    <w:p w:rsidR="00A3025B" w:rsidRDefault="00A3025B" w:rsidP="00CA6453">
      <w:pPr>
        <w:pStyle w:val="NoSpacing"/>
        <w:jc w:val="center"/>
        <w:rPr>
          <w:rFonts w:ascii="Gill Sans MT" w:hAnsi="Gill Sans MT"/>
          <w:sz w:val="24"/>
          <w:szCs w:val="24"/>
        </w:rPr>
      </w:pPr>
    </w:p>
    <w:p w:rsidR="000C37E9" w:rsidRPr="00CD0E12" w:rsidRDefault="00BD3815" w:rsidP="000C37E9">
      <w:pPr>
        <w:pStyle w:val="NoSpacing"/>
        <w:rPr>
          <w:rFonts w:ascii="Gill Sans MT" w:hAnsi="Gill Sans MT"/>
          <w:color w:val="7030A0"/>
          <w:sz w:val="24"/>
          <w:szCs w:val="24"/>
        </w:rPr>
      </w:pPr>
      <w:r w:rsidRPr="00CD0E12">
        <w:rPr>
          <w:rFonts w:ascii="Gill Sans MT" w:hAnsi="Gill Sans MT"/>
          <w:color w:val="FF0000"/>
          <w:sz w:val="24"/>
          <w:szCs w:val="24"/>
        </w:rPr>
        <w:t xml:space="preserve">There is research supporting the </w:t>
      </w:r>
      <w:r w:rsidR="00A3025B" w:rsidRPr="00CD0E12">
        <w:rPr>
          <w:rFonts w:ascii="Gill Sans MT" w:hAnsi="Gill Sans MT"/>
          <w:color w:val="FF0000"/>
          <w:sz w:val="24"/>
          <w:szCs w:val="24"/>
        </w:rPr>
        <w:t>biochemical</w:t>
      </w:r>
      <w:r w:rsidRPr="00CD0E12">
        <w:rPr>
          <w:rFonts w:ascii="Gill Sans MT" w:hAnsi="Gill Sans MT"/>
          <w:color w:val="FF0000"/>
          <w:sz w:val="24"/>
          <w:szCs w:val="24"/>
        </w:rPr>
        <w:t xml:space="preserve"> explanation of OCD</w:t>
      </w:r>
      <w:r w:rsidRPr="00CD0E12">
        <w:rPr>
          <w:rFonts w:ascii="Gill Sans MT" w:hAnsi="Gill Sans MT"/>
          <w:color w:val="4F6228" w:themeColor="accent3" w:themeShade="80"/>
          <w:sz w:val="24"/>
          <w:szCs w:val="24"/>
        </w:rPr>
        <w:t xml:space="preserve">.  </w:t>
      </w:r>
      <w:r w:rsidRPr="008A1133">
        <w:rPr>
          <w:rFonts w:ascii="Gill Sans MT" w:hAnsi="Gill Sans MT"/>
          <w:color w:val="76923C" w:themeColor="accent3" w:themeShade="BF"/>
          <w:sz w:val="24"/>
          <w:szCs w:val="24"/>
        </w:rPr>
        <w:t>For example, Hu (2006) found that serotonin levels were lower in OCD sufferers than in non-sufferers.  Also, Zohar et al (1987) found that when a drug</w:t>
      </w:r>
      <w:r w:rsidR="00333DC3" w:rsidRPr="008A1133">
        <w:rPr>
          <w:rFonts w:ascii="Gill Sans MT" w:hAnsi="Gill Sans MT"/>
          <w:color w:val="76923C" w:themeColor="accent3" w:themeShade="BF"/>
          <w:sz w:val="24"/>
          <w:szCs w:val="24"/>
        </w:rPr>
        <w:t xml:space="preserve"> which</w:t>
      </w:r>
      <w:r w:rsidRPr="008A1133">
        <w:rPr>
          <w:rFonts w:ascii="Gill Sans MT" w:hAnsi="Gill Sans MT"/>
          <w:color w:val="76923C" w:themeColor="accent3" w:themeShade="BF"/>
          <w:sz w:val="24"/>
          <w:szCs w:val="24"/>
        </w:rPr>
        <w:t xml:space="preserve"> lowers serotonin levels was given to OCD sufferers and non-OCD sufferers, it worsened symptoms in the sufferers.  </w:t>
      </w:r>
      <w:r w:rsidRPr="008A1133">
        <w:rPr>
          <w:rFonts w:ascii="Gill Sans MT" w:hAnsi="Gill Sans MT"/>
          <w:color w:val="7030A0"/>
          <w:sz w:val="24"/>
          <w:szCs w:val="24"/>
        </w:rPr>
        <w:t xml:space="preserve">These studies both support the view that low levels of serotonin are a </w:t>
      </w:r>
      <w:r w:rsidR="00A3025B" w:rsidRPr="008A1133">
        <w:rPr>
          <w:rFonts w:ascii="Gill Sans MT" w:hAnsi="Gill Sans MT"/>
          <w:color w:val="7030A0"/>
          <w:sz w:val="24"/>
          <w:szCs w:val="24"/>
        </w:rPr>
        <w:t>linked to the development</w:t>
      </w:r>
      <w:r w:rsidRPr="008A1133">
        <w:rPr>
          <w:rFonts w:ascii="Gill Sans MT" w:hAnsi="Gill Sans MT"/>
          <w:color w:val="7030A0"/>
          <w:sz w:val="24"/>
          <w:szCs w:val="24"/>
        </w:rPr>
        <w:t xml:space="preserve"> of OCD.  </w:t>
      </w:r>
      <w:r w:rsidRPr="00CD0E12">
        <w:rPr>
          <w:rFonts w:ascii="Gill Sans MT" w:hAnsi="Gill Sans MT"/>
          <w:color w:val="FF0000"/>
          <w:sz w:val="24"/>
          <w:szCs w:val="24"/>
        </w:rPr>
        <w:t xml:space="preserve">However, there are issues with the research that might lower their support </w:t>
      </w:r>
      <w:r w:rsidR="00A45637" w:rsidRPr="00CD0E12">
        <w:rPr>
          <w:rFonts w:ascii="Gill Sans MT" w:hAnsi="Gill Sans MT"/>
          <w:color w:val="FF0000"/>
          <w:sz w:val="24"/>
          <w:szCs w:val="24"/>
        </w:rPr>
        <w:t xml:space="preserve">for the </w:t>
      </w:r>
      <w:r w:rsidR="00333DC3" w:rsidRPr="00CD0E12">
        <w:rPr>
          <w:rFonts w:ascii="Gill Sans MT" w:hAnsi="Gill Sans MT"/>
          <w:color w:val="FF0000"/>
          <w:sz w:val="24"/>
          <w:szCs w:val="24"/>
        </w:rPr>
        <w:t>explanation</w:t>
      </w:r>
      <w:r w:rsidR="00A45637" w:rsidRPr="00CD0E12">
        <w:rPr>
          <w:rFonts w:ascii="Gill Sans MT" w:hAnsi="Gill Sans MT"/>
          <w:color w:val="FF0000"/>
          <w:sz w:val="24"/>
          <w:szCs w:val="24"/>
        </w:rPr>
        <w:t xml:space="preserve">.  </w:t>
      </w:r>
      <w:r w:rsidR="00A45637" w:rsidRPr="008A1133">
        <w:rPr>
          <w:rFonts w:ascii="Gill Sans MT" w:hAnsi="Gill Sans MT"/>
          <w:color w:val="76923C" w:themeColor="accent3" w:themeShade="BF"/>
          <w:sz w:val="24"/>
          <w:szCs w:val="24"/>
        </w:rPr>
        <w:t>For example,</w:t>
      </w:r>
      <w:r w:rsidRPr="008A1133">
        <w:rPr>
          <w:rFonts w:ascii="Gill Sans MT" w:hAnsi="Gill Sans MT"/>
          <w:color w:val="76923C" w:themeColor="accent3" w:themeShade="BF"/>
          <w:sz w:val="24"/>
          <w:szCs w:val="24"/>
        </w:rPr>
        <w:t xml:space="preserve"> Hu’s study </w:t>
      </w:r>
      <w:r w:rsidR="00333DC3" w:rsidRPr="008A1133">
        <w:rPr>
          <w:rFonts w:ascii="Gill Sans MT" w:hAnsi="Gill Sans MT"/>
          <w:color w:val="76923C" w:themeColor="accent3" w:themeShade="BF"/>
          <w:sz w:val="24"/>
          <w:szCs w:val="24"/>
        </w:rPr>
        <w:t>only shows an association between OCD and low levels of serotonin</w:t>
      </w:r>
      <w:r w:rsidRPr="008A1133">
        <w:rPr>
          <w:rFonts w:ascii="Gill Sans MT" w:hAnsi="Gill Sans MT"/>
          <w:color w:val="76923C" w:themeColor="accent3" w:themeShade="BF"/>
          <w:sz w:val="24"/>
          <w:szCs w:val="24"/>
        </w:rPr>
        <w:t xml:space="preserve">, meaning that it is not possible to establish whether the low serotonin levels were a cause or an effect of the disorder.  Furthermore, Zohar’s study does not explain why the non-sufferers did not develop symptoms of OCD having had their serotonin levels lowered.  </w:t>
      </w:r>
      <w:r w:rsidRPr="00CD0E12">
        <w:rPr>
          <w:rFonts w:ascii="Gill Sans MT" w:hAnsi="Gill Sans MT"/>
          <w:color w:val="7030A0"/>
          <w:sz w:val="24"/>
          <w:szCs w:val="24"/>
        </w:rPr>
        <w:t xml:space="preserve">The study suggests that low </w:t>
      </w:r>
      <w:proofErr w:type="gramStart"/>
      <w:r w:rsidRPr="00CD0E12">
        <w:rPr>
          <w:rFonts w:ascii="Gill Sans MT" w:hAnsi="Gill Sans MT"/>
          <w:color w:val="7030A0"/>
          <w:sz w:val="24"/>
          <w:szCs w:val="24"/>
        </w:rPr>
        <w:t>serotonin</w:t>
      </w:r>
      <w:proofErr w:type="gramEnd"/>
      <w:r w:rsidRPr="00CD0E12">
        <w:rPr>
          <w:rFonts w:ascii="Gill Sans MT" w:hAnsi="Gill Sans MT"/>
          <w:color w:val="7030A0"/>
          <w:sz w:val="24"/>
          <w:szCs w:val="24"/>
        </w:rPr>
        <w:t xml:space="preserve"> levels </w:t>
      </w:r>
      <w:r w:rsidR="00A45637" w:rsidRPr="00CD0E12">
        <w:rPr>
          <w:rFonts w:ascii="Gill Sans MT" w:hAnsi="Gill Sans MT"/>
          <w:color w:val="7030A0"/>
          <w:sz w:val="24"/>
          <w:szCs w:val="24"/>
        </w:rPr>
        <w:t xml:space="preserve">only have an effect when the disorder is already present, </w:t>
      </w:r>
      <w:r w:rsidR="00384F03" w:rsidRPr="00CD0E12">
        <w:rPr>
          <w:rFonts w:ascii="Gill Sans MT" w:hAnsi="Gill Sans MT"/>
          <w:color w:val="7030A0"/>
          <w:sz w:val="24"/>
          <w:szCs w:val="24"/>
        </w:rPr>
        <w:t>indicating</w:t>
      </w:r>
      <w:r w:rsidR="00A45637" w:rsidRPr="00CD0E12">
        <w:rPr>
          <w:rFonts w:ascii="Gill Sans MT" w:hAnsi="Gill Sans MT"/>
          <w:color w:val="7030A0"/>
          <w:sz w:val="24"/>
          <w:szCs w:val="24"/>
        </w:rPr>
        <w:t xml:space="preserve"> that it can only be considered a contributory</w:t>
      </w:r>
      <w:r w:rsidR="00384F03" w:rsidRPr="00CD0E12">
        <w:rPr>
          <w:rFonts w:ascii="Gill Sans MT" w:hAnsi="Gill Sans MT"/>
          <w:color w:val="7030A0"/>
          <w:sz w:val="24"/>
          <w:szCs w:val="24"/>
        </w:rPr>
        <w:t xml:space="preserve"> factor</w:t>
      </w:r>
      <w:r w:rsidR="00A45637" w:rsidRPr="00CD0E12">
        <w:rPr>
          <w:rFonts w:ascii="Gill Sans MT" w:hAnsi="Gill Sans MT"/>
          <w:color w:val="7030A0"/>
          <w:sz w:val="24"/>
          <w:szCs w:val="24"/>
        </w:rPr>
        <w:t xml:space="preserve">, rather than a causal </w:t>
      </w:r>
      <w:r w:rsidR="00384F03" w:rsidRPr="00CD0E12">
        <w:rPr>
          <w:rFonts w:ascii="Gill Sans MT" w:hAnsi="Gill Sans MT"/>
          <w:color w:val="7030A0"/>
          <w:sz w:val="24"/>
          <w:szCs w:val="24"/>
        </w:rPr>
        <w:t>one</w:t>
      </w:r>
      <w:r w:rsidR="00A45637" w:rsidRPr="00CD0E12">
        <w:rPr>
          <w:rFonts w:ascii="Gill Sans MT" w:hAnsi="Gill Sans MT"/>
          <w:color w:val="7030A0"/>
          <w:sz w:val="24"/>
          <w:szCs w:val="24"/>
        </w:rPr>
        <w:t xml:space="preserve">. </w:t>
      </w:r>
    </w:p>
    <w:p w:rsidR="00CD0E12" w:rsidRDefault="00CD0E12" w:rsidP="000C37E9">
      <w:pPr>
        <w:pStyle w:val="NoSpacing"/>
        <w:rPr>
          <w:rFonts w:ascii="Gill Sans MT" w:hAnsi="Gill Sans MT"/>
          <w:sz w:val="24"/>
          <w:szCs w:val="24"/>
        </w:rPr>
      </w:pPr>
    </w:p>
    <w:p w:rsidR="00333DC3" w:rsidRDefault="00333DC3" w:rsidP="00333DC3">
      <w:pPr>
        <w:pStyle w:val="NoSpacing"/>
        <w:rPr>
          <w:rFonts w:ascii="Gill Sans MT" w:hAnsi="Gill Sans MT"/>
          <w:sz w:val="24"/>
          <w:szCs w:val="24"/>
        </w:rPr>
      </w:pPr>
      <w:r w:rsidRPr="008A1133">
        <w:rPr>
          <w:rFonts w:ascii="Gill Sans MT" w:hAnsi="Gill Sans MT"/>
          <w:color w:val="FF0000"/>
          <w:sz w:val="24"/>
          <w:szCs w:val="24"/>
        </w:rPr>
        <w:t xml:space="preserve">However, the </w:t>
      </w:r>
      <w:r w:rsidR="006D2976" w:rsidRPr="008A1133">
        <w:rPr>
          <w:rFonts w:ascii="Gill Sans MT" w:hAnsi="Gill Sans MT"/>
          <w:color w:val="FF0000"/>
          <w:sz w:val="24"/>
          <w:szCs w:val="24"/>
        </w:rPr>
        <w:t>biochemical explanation</w:t>
      </w:r>
      <w:r w:rsidRPr="008A1133">
        <w:rPr>
          <w:rFonts w:ascii="Gill Sans MT" w:hAnsi="Gill Sans MT"/>
          <w:color w:val="FF0000"/>
          <w:sz w:val="24"/>
          <w:szCs w:val="24"/>
        </w:rPr>
        <w:t xml:space="preserve"> has </w:t>
      </w:r>
      <w:r w:rsidR="006D2976" w:rsidRPr="008A1133">
        <w:rPr>
          <w:rFonts w:ascii="Gill Sans MT" w:hAnsi="Gill Sans MT"/>
          <w:color w:val="FF0000"/>
          <w:sz w:val="24"/>
          <w:szCs w:val="24"/>
        </w:rPr>
        <w:t>led to</w:t>
      </w:r>
      <w:r w:rsidRPr="008A1133">
        <w:rPr>
          <w:rFonts w:ascii="Gill Sans MT" w:hAnsi="Gill Sans MT"/>
          <w:color w:val="FF0000"/>
          <w:sz w:val="24"/>
          <w:szCs w:val="24"/>
        </w:rPr>
        <w:t xml:space="preserve"> practical applications </w:t>
      </w:r>
      <w:r w:rsidR="006D2976" w:rsidRPr="008A1133">
        <w:rPr>
          <w:rFonts w:ascii="Gill Sans MT" w:hAnsi="Gill Sans MT"/>
          <w:color w:val="FF0000"/>
          <w:sz w:val="24"/>
          <w:szCs w:val="24"/>
        </w:rPr>
        <w:t>such as the</w:t>
      </w:r>
      <w:r w:rsidRPr="008A1133">
        <w:rPr>
          <w:rFonts w:ascii="Gill Sans MT" w:hAnsi="Gill Sans MT"/>
          <w:color w:val="FF0000"/>
          <w:sz w:val="24"/>
          <w:szCs w:val="24"/>
        </w:rPr>
        <w:t xml:space="preserve"> development of drug therapies which enhance levels of serotonin</w:t>
      </w:r>
      <w:r w:rsidR="006D2976" w:rsidRPr="008A1133">
        <w:rPr>
          <w:rFonts w:ascii="Gill Sans MT" w:hAnsi="Gill Sans MT"/>
          <w:color w:val="FF0000"/>
          <w:sz w:val="24"/>
          <w:szCs w:val="24"/>
        </w:rPr>
        <w:t xml:space="preserve">. </w:t>
      </w:r>
      <w:r w:rsidR="006D2976" w:rsidRPr="008A1133">
        <w:rPr>
          <w:rFonts w:ascii="Gill Sans MT" w:hAnsi="Gill Sans MT"/>
          <w:color w:val="76923C" w:themeColor="accent3" w:themeShade="BF"/>
          <w:sz w:val="24"/>
          <w:szCs w:val="24"/>
        </w:rPr>
        <w:t>These have</w:t>
      </w:r>
      <w:r w:rsidRPr="008A1133">
        <w:rPr>
          <w:rFonts w:ascii="Gill Sans MT" w:hAnsi="Gill Sans MT"/>
          <w:color w:val="76923C" w:themeColor="accent3" w:themeShade="BF"/>
          <w:sz w:val="24"/>
          <w:szCs w:val="24"/>
        </w:rPr>
        <w:t xml:space="preserve"> been found to be effective at reducing the symptoms of OCD in many sufferers.  </w:t>
      </w:r>
      <w:r w:rsidRPr="008A1133">
        <w:rPr>
          <w:rFonts w:ascii="Gill Sans MT" w:hAnsi="Gill Sans MT"/>
          <w:color w:val="7030A0"/>
          <w:sz w:val="24"/>
          <w:szCs w:val="24"/>
        </w:rPr>
        <w:t>This has benefits, not only for the individual, but also to the economy, as drug therapies are an inexpensive and often highly effective treatment for OCD which means less pressure on NHS resources.  It also means that the individual can quickly regain functioning, thus boosting productivity in the workplace.</w:t>
      </w:r>
    </w:p>
    <w:p w:rsidR="00CD0E12" w:rsidRPr="000C37E9" w:rsidRDefault="00CD0E12" w:rsidP="00333DC3">
      <w:pPr>
        <w:pStyle w:val="NoSpacing"/>
        <w:rPr>
          <w:rFonts w:ascii="Gill Sans MT" w:hAnsi="Gill Sans MT"/>
          <w:sz w:val="24"/>
          <w:szCs w:val="24"/>
        </w:rPr>
      </w:pPr>
    </w:p>
    <w:p w:rsidR="00A3025B" w:rsidRDefault="00A3025B" w:rsidP="000C37E9">
      <w:pPr>
        <w:pStyle w:val="NoSpacing"/>
        <w:rPr>
          <w:rFonts w:ascii="Gill Sans MT" w:hAnsi="Gill Sans MT"/>
          <w:sz w:val="24"/>
          <w:szCs w:val="24"/>
        </w:rPr>
      </w:pPr>
      <w:r w:rsidRPr="008A1133">
        <w:rPr>
          <w:rFonts w:ascii="Gill Sans MT" w:hAnsi="Gill Sans MT"/>
          <w:color w:val="FF0000"/>
          <w:sz w:val="24"/>
          <w:szCs w:val="24"/>
        </w:rPr>
        <w:t>There is also research supporting the neurophysiological explanation of OCD</w:t>
      </w:r>
      <w:r>
        <w:rPr>
          <w:rFonts w:ascii="Gill Sans MT" w:hAnsi="Gill Sans MT"/>
          <w:sz w:val="24"/>
          <w:szCs w:val="24"/>
        </w:rPr>
        <w:t>.</w:t>
      </w:r>
      <w:r w:rsidR="00DC288D">
        <w:rPr>
          <w:rFonts w:ascii="Gill Sans MT" w:hAnsi="Gill Sans MT"/>
          <w:sz w:val="24"/>
          <w:szCs w:val="24"/>
        </w:rPr>
        <w:t xml:space="preserve"> </w:t>
      </w:r>
      <w:r w:rsidR="00DC288D" w:rsidRPr="008A1133">
        <w:rPr>
          <w:rFonts w:ascii="Gill Sans MT" w:hAnsi="Gill Sans MT"/>
          <w:color w:val="76923C" w:themeColor="accent3" w:themeShade="BF"/>
          <w:sz w:val="24"/>
          <w:szCs w:val="24"/>
        </w:rPr>
        <w:t xml:space="preserve">For example, </w:t>
      </w:r>
      <w:r w:rsidRPr="008A1133">
        <w:rPr>
          <w:rFonts w:ascii="Gill Sans MT" w:hAnsi="Gill Sans MT"/>
          <w:color w:val="76923C" w:themeColor="accent3" w:themeShade="BF"/>
          <w:sz w:val="24"/>
          <w:szCs w:val="24"/>
        </w:rPr>
        <w:t xml:space="preserve">brain-imaging research shows elevated activity in the orbital region and the caudate nucleus </w:t>
      </w:r>
      <w:r w:rsidR="007644F3" w:rsidRPr="008A1133">
        <w:rPr>
          <w:rFonts w:ascii="Gill Sans MT" w:hAnsi="Gill Sans MT"/>
          <w:color w:val="76923C" w:themeColor="accent3" w:themeShade="BF"/>
          <w:sz w:val="24"/>
          <w:szCs w:val="24"/>
        </w:rPr>
        <w:t xml:space="preserve">which </w:t>
      </w:r>
      <w:r w:rsidRPr="008A1133">
        <w:rPr>
          <w:rFonts w:ascii="Gill Sans MT" w:hAnsi="Gill Sans MT"/>
          <w:color w:val="76923C" w:themeColor="accent3" w:themeShade="BF"/>
          <w:sz w:val="24"/>
          <w:szCs w:val="24"/>
        </w:rPr>
        <w:t xml:space="preserve">has been found consistently in OCD patients compared to healthy controls. After treatment, activity in these brain areas reduces to a level comparable to that of controls as found by </w:t>
      </w:r>
      <w:proofErr w:type="spellStart"/>
      <w:r w:rsidRPr="008A1133">
        <w:rPr>
          <w:rFonts w:ascii="Gill Sans MT" w:hAnsi="Gill Sans MT"/>
          <w:color w:val="76923C" w:themeColor="accent3" w:themeShade="BF"/>
          <w:sz w:val="24"/>
          <w:szCs w:val="24"/>
        </w:rPr>
        <w:t>Saxena</w:t>
      </w:r>
      <w:proofErr w:type="spellEnd"/>
      <w:r w:rsidRPr="008A1133">
        <w:rPr>
          <w:rFonts w:ascii="Gill Sans MT" w:hAnsi="Gill Sans MT"/>
          <w:color w:val="76923C" w:themeColor="accent3" w:themeShade="BF"/>
          <w:sz w:val="24"/>
          <w:szCs w:val="24"/>
        </w:rPr>
        <w:t xml:space="preserve"> and Rauch (2000). </w:t>
      </w:r>
      <w:r w:rsidR="007644F3" w:rsidRPr="008A1133">
        <w:rPr>
          <w:rFonts w:ascii="Gill Sans MT" w:hAnsi="Gill Sans MT"/>
          <w:color w:val="7030A0"/>
          <w:sz w:val="24"/>
          <w:szCs w:val="24"/>
        </w:rPr>
        <w:t xml:space="preserve">This supports </w:t>
      </w:r>
      <w:r w:rsidRPr="008A1133">
        <w:rPr>
          <w:rFonts w:ascii="Gill Sans MT" w:hAnsi="Gill Sans MT"/>
          <w:color w:val="7030A0"/>
          <w:sz w:val="24"/>
          <w:szCs w:val="24"/>
        </w:rPr>
        <w:t>the neuro</w:t>
      </w:r>
      <w:r w:rsidR="007644F3" w:rsidRPr="008A1133">
        <w:rPr>
          <w:rFonts w:ascii="Gill Sans MT" w:hAnsi="Gill Sans MT"/>
          <w:color w:val="7030A0"/>
          <w:sz w:val="24"/>
          <w:szCs w:val="24"/>
        </w:rPr>
        <w:t>physiological explanation as it shows</w:t>
      </w:r>
      <w:r w:rsidRPr="008A1133">
        <w:rPr>
          <w:rFonts w:ascii="Gill Sans MT" w:hAnsi="Gill Sans MT"/>
          <w:color w:val="7030A0"/>
          <w:sz w:val="24"/>
          <w:szCs w:val="24"/>
        </w:rPr>
        <w:t xml:space="preserve"> that these areas of the brain are linked to </w:t>
      </w:r>
      <w:commentRangeStart w:id="1"/>
      <w:r w:rsidRPr="008A1133">
        <w:rPr>
          <w:rFonts w:ascii="Gill Sans MT" w:hAnsi="Gill Sans MT"/>
          <w:color w:val="7030A0"/>
          <w:sz w:val="24"/>
          <w:szCs w:val="24"/>
        </w:rPr>
        <w:t>OCD</w:t>
      </w:r>
      <w:commentRangeEnd w:id="1"/>
      <w:r w:rsidR="00CA6453">
        <w:rPr>
          <w:rStyle w:val="CommentReference"/>
        </w:rPr>
        <w:commentReference w:id="1"/>
      </w:r>
      <w:r w:rsidRPr="008A1133">
        <w:rPr>
          <w:rFonts w:ascii="Gill Sans MT" w:hAnsi="Gill Sans MT"/>
          <w:color w:val="7030A0"/>
          <w:sz w:val="24"/>
          <w:szCs w:val="24"/>
        </w:rPr>
        <w:t>.</w:t>
      </w:r>
    </w:p>
    <w:p w:rsidR="00A3025B" w:rsidRDefault="00A3025B" w:rsidP="000C37E9">
      <w:pPr>
        <w:pStyle w:val="NoSpacing"/>
        <w:rPr>
          <w:rFonts w:ascii="Gill Sans MT" w:hAnsi="Gill Sans MT"/>
          <w:sz w:val="24"/>
          <w:szCs w:val="24"/>
        </w:rPr>
      </w:pPr>
    </w:p>
    <w:p w:rsidR="00333DC3" w:rsidRPr="000C37E9" w:rsidRDefault="00333DC3">
      <w:pPr>
        <w:pStyle w:val="NoSpacing"/>
        <w:rPr>
          <w:rFonts w:ascii="Gill Sans MT" w:hAnsi="Gill Sans MT"/>
          <w:sz w:val="24"/>
          <w:szCs w:val="24"/>
        </w:rPr>
      </w:pPr>
    </w:p>
    <w:sectPr w:rsidR="00333DC3" w:rsidRPr="000C37E9" w:rsidSect="000A2F52">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6-11-23T10:43:00Z" w:initials="U">
    <w:p w:rsidR="008A1133" w:rsidRPr="008A1133" w:rsidRDefault="008A1133">
      <w:pPr>
        <w:pStyle w:val="CommentText"/>
        <w:rPr>
          <w:b/>
          <w:sz w:val="40"/>
          <w:szCs w:val="40"/>
        </w:rPr>
      </w:pPr>
      <w:r w:rsidRPr="008A1133">
        <w:rPr>
          <w:rStyle w:val="CommentReference"/>
          <w:sz w:val="40"/>
          <w:szCs w:val="40"/>
        </w:rPr>
        <w:annotationRef/>
      </w:r>
      <w:r w:rsidRPr="008A1133">
        <w:rPr>
          <w:b/>
          <w:sz w:val="44"/>
          <w:szCs w:val="40"/>
        </w:rPr>
        <w:t>AO1</w:t>
      </w:r>
    </w:p>
  </w:comment>
  <w:comment w:id="1" w:author="USER" w:date="2016-11-23T10:48:00Z" w:initials="U">
    <w:p w:rsidR="00CA6453" w:rsidRPr="00CA6453" w:rsidRDefault="00CA6453" w:rsidP="00CA6453">
      <w:pPr>
        <w:pStyle w:val="CommentText"/>
        <w:rPr>
          <w:rFonts w:ascii="Gill Sans MT" w:hAnsi="Gill Sans MT"/>
          <w:b/>
          <w:sz w:val="36"/>
          <w:szCs w:val="24"/>
        </w:rPr>
      </w:pPr>
      <w:r>
        <w:rPr>
          <w:rStyle w:val="CommentReference"/>
        </w:rPr>
        <w:annotationRef/>
      </w:r>
      <w:r>
        <w:rPr>
          <w:b/>
          <w:sz w:val="28"/>
        </w:rPr>
        <w:t>(</w:t>
      </w:r>
      <w:r w:rsidRPr="00CA6453">
        <w:rPr>
          <w:b/>
          <w:sz w:val="28"/>
        </w:rPr>
        <w:t xml:space="preserve">P – </w:t>
      </w:r>
      <w:proofErr w:type="gramStart"/>
      <w:r w:rsidRPr="00CA6453">
        <w:rPr>
          <w:b/>
          <w:color w:val="FF0000"/>
          <w:sz w:val="28"/>
        </w:rPr>
        <w:t>red</w:t>
      </w:r>
      <w:proofErr w:type="gramEnd"/>
      <w:r>
        <w:rPr>
          <w:b/>
          <w:color w:val="FF0000"/>
          <w:sz w:val="28"/>
        </w:rPr>
        <w:tab/>
      </w:r>
      <w:r w:rsidRPr="00CA6453">
        <w:rPr>
          <w:b/>
          <w:sz w:val="28"/>
        </w:rPr>
        <w:t xml:space="preserve">E – </w:t>
      </w:r>
      <w:r w:rsidRPr="00CA6453">
        <w:rPr>
          <w:b/>
          <w:color w:val="76923C" w:themeColor="accent3" w:themeShade="BF"/>
          <w:sz w:val="28"/>
        </w:rPr>
        <w:t xml:space="preserve">green </w:t>
      </w:r>
      <w:r w:rsidRPr="00CA6453">
        <w:rPr>
          <w:b/>
          <w:color w:val="76923C" w:themeColor="accent3" w:themeShade="BF"/>
          <w:sz w:val="28"/>
        </w:rPr>
        <w:tab/>
      </w:r>
      <w:r w:rsidRPr="00CA6453">
        <w:rPr>
          <w:b/>
          <w:sz w:val="28"/>
        </w:rPr>
        <w:t xml:space="preserve">S </w:t>
      </w:r>
      <w:r>
        <w:rPr>
          <w:b/>
          <w:sz w:val="28"/>
        </w:rPr>
        <w:t>–</w:t>
      </w:r>
      <w:r w:rsidRPr="00CA6453">
        <w:rPr>
          <w:b/>
          <w:sz w:val="28"/>
        </w:rPr>
        <w:t xml:space="preserve"> </w:t>
      </w:r>
      <w:r w:rsidRPr="00CA6453">
        <w:rPr>
          <w:b/>
          <w:color w:val="7030A0"/>
          <w:sz w:val="28"/>
        </w:rPr>
        <w:t>purple</w:t>
      </w:r>
      <w:r>
        <w:rPr>
          <w:b/>
          <w:color w:val="7030A0"/>
          <w:sz w:val="28"/>
        </w:rPr>
        <w:t>)</w:t>
      </w:r>
    </w:p>
    <w:p w:rsidR="00CA6453" w:rsidRDefault="00CA6453">
      <w:pPr>
        <w:pStyle w:val="CommentText"/>
      </w:pPr>
      <w:bookmarkStart w:id="2" w:name="_GoBack"/>
      <w:bookmarkEnd w:id="2"/>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E9"/>
    <w:rsid w:val="000172F3"/>
    <w:rsid w:val="000A2F52"/>
    <w:rsid w:val="000C37E9"/>
    <w:rsid w:val="00163119"/>
    <w:rsid w:val="001B1013"/>
    <w:rsid w:val="00323A53"/>
    <w:rsid w:val="00333DC3"/>
    <w:rsid w:val="00384F03"/>
    <w:rsid w:val="005474C7"/>
    <w:rsid w:val="006D2976"/>
    <w:rsid w:val="007644F3"/>
    <w:rsid w:val="0082666C"/>
    <w:rsid w:val="008A1133"/>
    <w:rsid w:val="00A3025B"/>
    <w:rsid w:val="00A45637"/>
    <w:rsid w:val="00AB4A3B"/>
    <w:rsid w:val="00BD3815"/>
    <w:rsid w:val="00CA6453"/>
    <w:rsid w:val="00CD0E12"/>
    <w:rsid w:val="00D62BB2"/>
    <w:rsid w:val="00DC288D"/>
    <w:rsid w:val="00E71394"/>
    <w:rsid w:val="00F96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7E9"/>
    <w:pPr>
      <w:spacing w:after="0" w:line="240" w:lineRule="auto"/>
    </w:pPr>
  </w:style>
  <w:style w:type="character" w:styleId="CommentReference">
    <w:name w:val="annotation reference"/>
    <w:basedOn w:val="DefaultParagraphFont"/>
    <w:uiPriority w:val="99"/>
    <w:semiHidden/>
    <w:unhideWhenUsed/>
    <w:rsid w:val="00CD0E12"/>
    <w:rPr>
      <w:sz w:val="16"/>
      <w:szCs w:val="16"/>
    </w:rPr>
  </w:style>
  <w:style w:type="paragraph" w:styleId="CommentText">
    <w:name w:val="annotation text"/>
    <w:basedOn w:val="Normal"/>
    <w:link w:val="CommentTextChar"/>
    <w:uiPriority w:val="99"/>
    <w:unhideWhenUsed/>
    <w:rsid w:val="00CD0E12"/>
    <w:pPr>
      <w:spacing w:line="240" w:lineRule="auto"/>
    </w:pPr>
    <w:rPr>
      <w:sz w:val="20"/>
      <w:szCs w:val="20"/>
    </w:rPr>
  </w:style>
  <w:style w:type="character" w:customStyle="1" w:styleId="CommentTextChar">
    <w:name w:val="Comment Text Char"/>
    <w:basedOn w:val="DefaultParagraphFont"/>
    <w:link w:val="CommentText"/>
    <w:uiPriority w:val="99"/>
    <w:rsid w:val="00CD0E12"/>
    <w:rPr>
      <w:sz w:val="20"/>
      <w:szCs w:val="20"/>
    </w:rPr>
  </w:style>
  <w:style w:type="paragraph" w:styleId="CommentSubject">
    <w:name w:val="annotation subject"/>
    <w:basedOn w:val="CommentText"/>
    <w:next w:val="CommentText"/>
    <w:link w:val="CommentSubjectChar"/>
    <w:uiPriority w:val="99"/>
    <w:semiHidden/>
    <w:unhideWhenUsed/>
    <w:rsid w:val="00CD0E12"/>
    <w:rPr>
      <w:b/>
      <w:bCs/>
    </w:rPr>
  </w:style>
  <w:style w:type="character" w:customStyle="1" w:styleId="CommentSubjectChar">
    <w:name w:val="Comment Subject Char"/>
    <w:basedOn w:val="CommentTextChar"/>
    <w:link w:val="CommentSubject"/>
    <w:uiPriority w:val="99"/>
    <w:semiHidden/>
    <w:rsid w:val="00CD0E12"/>
    <w:rPr>
      <w:b/>
      <w:bCs/>
      <w:sz w:val="20"/>
      <w:szCs w:val="20"/>
    </w:rPr>
  </w:style>
  <w:style w:type="paragraph" w:styleId="BalloonText">
    <w:name w:val="Balloon Text"/>
    <w:basedOn w:val="Normal"/>
    <w:link w:val="BalloonTextChar"/>
    <w:uiPriority w:val="99"/>
    <w:semiHidden/>
    <w:unhideWhenUsed/>
    <w:rsid w:val="00CD0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E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7E9"/>
    <w:pPr>
      <w:spacing w:after="0" w:line="240" w:lineRule="auto"/>
    </w:pPr>
  </w:style>
  <w:style w:type="character" w:styleId="CommentReference">
    <w:name w:val="annotation reference"/>
    <w:basedOn w:val="DefaultParagraphFont"/>
    <w:uiPriority w:val="99"/>
    <w:semiHidden/>
    <w:unhideWhenUsed/>
    <w:rsid w:val="00CD0E12"/>
    <w:rPr>
      <w:sz w:val="16"/>
      <w:szCs w:val="16"/>
    </w:rPr>
  </w:style>
  <w:style w:type="paragraph" w:styleId="CommentText">
    <w:name w:val="annotation text"/>
    <w:basedOn w:val="Normal"/>
    <w:link w:val="CommentTextChar"/>
    <w:uiPriority w:val="99"/>
    <w:unhideWhenUsed/>
    <w:rsid w:val="00CD0E12"/>
    <w:pPr>
      <w:spacing w:line="240" w:lineRule="auto"/>
    </w:pPr>
    <w:rPr>
      <w:sz w:val="20"/>
      <w:szCs w:val="20"/>
    </w:rPr>
  </w:style>
  <w:style w:type="character" w:customStyle="1" w:styleId="CommentTextChar">
    <w:name w:val="Comment Text Char"/>
    <w:basedOn w:val="DefaultParagraphFont"/>
    <w:link w:val="CommentText"/>
    <w:uiPriority w:val="99"/>
    <w:rsid w:val="00CD0E12"/>
    <w:rPr>
      <w:sz w:val="20"/>
      <w:szCs w:val="20"/>
    </w:rPr>
  </w:style>
  <w:style w:type="paragraph" w:styleId="CommentSubject">
    <w:name w:val="annotation subject"/>
    <w:basedOn w:val="CommentText"/>
    <w:next w:val="CommentText"/>
    <w:link w:val="CommentSubjectChar"/>
    <w:uiPriority w:val="99"/>
    <w:semiHidden/>
    <w:unhideWhenUsed/>
    <w:rsid w:val="00CD0E12"/>
    <w:rPr>
      <w:b/>
      <w:bCs/>
    </w:rPr>
  </w:style>
  <w:style w:type="character" w:customStyle="1" w:styleId="CommentSubjectChar">
    <w:name w:val="Comment Subject Char"/>
    <w:basedOn w:val="CommentTextChar"/>
    <w:link w:val="CommentSubject"/>
    <w:uiPriority w:val="99"/>
    <w:semiHidden/>
    <w:rsid w:val="00CD0E12"/>
    <w:rPr>
      <w:b/>
      <w:bCs/>
      <w:sz w:val="20"/>
      <w:szCs w:val="20"/>
    </w:rPr>
  </w:style>
  <w:style w:type="paragraph" w:styleId="BalloonText">
    <w:name w:val="Balloon Text"/>
    <w:basedOn w:val="Normal"/>
    <w:link w:val="BalloonTextChar"/>
    <w:uiPriority w:val="99"/>
    <w:semiHidden/>
    <w:unhideWhenUsed/>
    <w:rsid w:val="00CD0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8CD39-0614-4F06-A556-D6AC17EE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EA8F0B52.dotm</Template>
  <TotalTime>76</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2016-11-03T16:04:00Z</dcterms:created>
  <dcterms:modified xsi:type="dcterms:W3CDTF">2016-11-23T10:48:00Z</dcterms:modified>
</cp:coreProperties>
</file>