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3061"/>
      </w:tblGrid>
      <w:tr w:rsidR="00392E16" w:rsidTr="00392E16">
        <w:tc>
          <w:tcPr>
            <w:tcW w:w="7621" w:type="dxa"/>
            <w:gridSpan w:val="2"/>
            <w:shd w:val="clear" w:color="auto" w:fill="000000" w:themeFill="text1"/>
          </w:tcPr>
          <w:p w:rsidR="00392E16" w:rsidRPr="00392E16" w:rsidRDefault="00392E16" w:rsidP="00392E1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2E16">
              <w:rPr>
                <w:rFonts w:ascii="Verdana" w:hAnsi="Verdana" w:cs="Arial"/>
                <w:b/>
                <w:sz w:val="20"/>
                <w:szCs w:val="20"/>
              </w:rPr>
              <w:t>Explanations of resistance to social influence</w:t>
            </w:r>
          </w:p>
        </w:tc>
        <w:tc>
          <w:tcPr>
            <w:tcW w:w="3061" w:type="dxa"/>
            <w:shd w:val="clear" w:color="auto" w:fill="000000" w:themeFill="text1"/>
          </w:tcPr>
          <w:p w:rsidR="00392E16" w:rsidRPr="00392E16" w:rsidRDefault="00392E16" w:rsidP="00392E1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92E16" w:rsidTr="006B2E65">
        <w:tc>
          <w:tcPr>
            <w:tcW w:w="4361" w:type="dxa"/>
          </w:tcPr>
          <w:p w:rsidR="00392E16" w:rsidRPr="00392E16" w:rsidRDefault="00392E1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392E16">
              <w:rPr>
                <w:rFonts w:ascii="Verdana" w:hAnsi="Verdana" w:cs="Arial"/>
                <w:b/>
                <w:sz w:val="24"/>
                <w:szCs w:val="24"/>
              </w:rPr>
              <w:t>Social support</w:t>
            </w:r>
          </w:p>
          <w:p w:rsidR="00392E16" w:rsidRPr="00392E16" w:rsidRDefault="00392E1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21" w:type="dxa"/>
            <w:gridSpan w:val="2"/>
          </w:tcPr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 evidence</w:t>
            </w:r>
          </w:p>
        </w:tc>
      </w:tr>
      <w:tr w:rsidR="00392E16" w:rsidTr="00392E16">
        <w:tc>
          <w:tcPr>
            <w:tcW w:w="4361" w:type="dxa"/>
          </w:tcPr>
          <w:p w:rsidR="00392E16" w:rsidRPr="00392E16" w:rsidRDefault="00392E1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392E16">
              <w:rPr>
                <w:rFonts w:ascii="Verdana" w:hAnsi="Verdana" w:cs="Arial"/>
                <w:b/>
                <w:sz w:val="24"/>
                <w:szCs w:val="24"/>
              </w:rPr>
              <w:t>Locus of control</w:t>
            </w:r>
          </w:p>
          <w:p w:rsidR="00392E16" w:rsidRPr="00392E16" w:rsidRDefault="00392E1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92E16" w:rsidRPr="00392E16" w:rsidRDefault="00392E1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 evidence</w:t>
            </w:r>
          </w:p>
        </w:tc>
        <w:tc>
          <w:tcPr>
            <w:tcW w:w="3061" w:type="dxa"/>
          </w:tcPr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Other evaluation </w:t>
            </w: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Olliner’s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research is important</w:t>
            </w: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Not all research supports</w:t>
            </w: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Correlational</w:t>
            </w: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2E16" w:rsidRDefault="00392E1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6"/>
    <w:rsid w:val="000A2F52"/>
    <w:rsid w:val="00163119"/>
    <w:rsid w:val="001B1013"/>
    <w:rsid w:val="003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8C91-B588-4820-981E-00ADBB33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9255D951.dotm</Template>
  <TotalTime>11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2016-04-27T10:32:00Z</dcterms:created>
  <dcterms:modified xsi:type="dcterms:W3CDTF">2016-04-27T10:43:00Z</dcterms:modified>
</cp:coreProperties>
</file>