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8" w:rsidRPr="00550200" w:rsidRDefault="009322A1" w:rsidP="00D85498">
      <w:pPr>
        <w:jc w:val="center"/>
        <w:rPr>
          <w:b/>
          <w:sz w:val="28"/>
          <w:szCs w:val="28"/>
        </w:rPr>
      </w:pPr>
      <w:r w:rsidRPr="0055020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FAA20A8" wp14:editId="5CB3896C">
            <wp:simplePos x="0" y="0"/>
            <wp:positionH relativeFrom="column">
              <wp:posOffset>5083552</wp:posOffset>
            </wp:positionH>
            <wp:positionV relativeFrom="paragraph">
              <wp:posOffset>-893134</wp:posOffset>
            </wp:positionV>
            <wp:extent cx="1505506" cy="1477926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477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498" w:rsidRPr="00550200">
        <w:rPr>
          <w:b/>
          <w:sz w:val="28"/>
          <w:szCs w:val="28"/>
        </w:rPr>
        <w:t xml:space="preserve">Don’t be a </w:t>
      </w:r>
      <w:r w:rsidR="006A2CB0" w:rsidRPr="00550200">
        <w:rPr>
          <w:b/>
          <w:sz w:val="28"/>
          <w:szCs w:val="28"/>
        </w:rPr>
        <w:t>research methods fool!</w:t>
      </w:r>
    </w:p>
    <w:p w:rsidR="004819EF" w:rsidRPr="00550200" w:rsidRDefault="004819EF" w:rsidP="004819EF">
      <w:pPr>
        <w:rPr>
          <w:b/>
          <w:sz w:val="32"/>
          <w:szCs w:val="32"/>
        </w:rPr>
      </w:pPr>
      <w:r w:rsidRPr="00550200">
        <w:rPr>
          <w:b/>
          <w:sz w:val="32"/>
          <w:szCs w:val="32"/>
        </w:rPr>
        <w:t>Read the scenarios carefully don’t make these silly mistakes</w:t>
      </w:r>
    </w:p>
    <w:p w:rsidR="004819EF" w:rsidRPr="00550200" w:rsidRDefault="004819EF" w:rsidP="00065030">
      <w:pPr>
        <w:rPr>
          <w:b/>
          <w:sz w:val="28"/>
          <w:szCs w:val="28"/>
        </w:rPr>
      </w:pPr>
      <w:r w:rsidRPr="0055020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6EABDD82" wp14:editId="525DA5EF">
            <wp:simplePos x="0" y="0"/>
            <wp:positionH relativeFrom="column">
              <wp:posOffset>5688418</wp:posOffset>
            </wp:positionH>
            <wp:positionV relativeFrom="paragraph">
              <wp:posOffset>189525</wp:posOffset>
            </wp:positionV>
            <wp:extent cx="903767" cy="18921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vecorrel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99" cy="1912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200">
        <w:rPr>
          <w:b/>
          <w:sz w:val="28"/>
          <w:szCs w:val="28"/>
        </w:rPr>
        <w:t xml:space="preserve">Don’t be a correlational fool! </w:t>
      </w:r>
    </w:p>
    <w:p w:rsidR="004819EF" w:rsidRPr="00550200" w:rsidRDefault="004819EF" w:rsidP="00065030">
      <w:pPr>
        <w:rPr>
          <w:sz w:val="24"/>
          <w:szCs w:val="24"/>
        </w:rPr>
      </w:pPr>
      <w:r w:rsidRPr="00550200">
        <w:rPr>
          <w:sz w:val="24"/>
          <w:szCs w:val="24"/>
        </w:rPr>
        <w:t xml:space="preserve">-The word </w:t>
      </w:r>
      <w:r w:rsidRPr="00550200">
        <w:rPr>
          <w:b/>
          <w:sz w:val="28"/>
          <w:szCs w:val="28"/>
        </w:rPr>
        <w:t>relationship</w:t>
      </w:r>
      <w:r w:rsidRPr="00550200">
        <w:rPr>
          <w:sz w:val="24"/>
          <w:szCs w:val="24"/>
        </w:rPr>
        <w:t xml:space="preserve"> in an exam question is shouting out to you that the research is a correlation. </w:t>
      </w:r>
    </w:p>
    <w:p w:rsidR="004819EF" w:rsidRPr="00550200" w:rsidRDefault="004819EF" w:rsidP="00065030">
      <w:pPr>
        <w:rPr>
          <w:sz w:val="24"/>
          <w:szCs w:val="24"/>
        </w:rPr>
      </w:pPr>
      <w:r w:rsidRPr="00550200">
        <w:rPr>
          <w:sz w:val="24"/>
          <w:szCs w:val="24"/>
        </w:rPr>
        <w:t xml:space="preserve">-If you are asked to write a hypothesis for a correlational study then it is </w:t>
      </w:r>
      <w:r w:rsidRPr="00550200">
        <w:rPr>
          <w:b/>
          <w:sz w:val="24"/>
          <w:szCs w:val="24"/>
        </w:rPr>
        <w:t>DIFFERENT</w:t>
      </w:r>
      <w:r w:rsidRPr="00550200">
        <w:rPr>
          <w:sz w:val="24"/>
          <w:szCs w:val="24"/>
        </w:rPr>
        <w:t xml:space="preserve"> to a normal hypothesis</w:t>
      </w:r>
    </w:p>
    <w:p w:rsidR="004819EF" w:rsidRPr="00550200" w:rsidRDefault="004819EF" w:rsidP="00065030">
      <w:pPr>
        <w:rPr>
          <w:sz w:val="24"/>
          <w:szCs w:val="24"/>
        </w:rPr>
      </w:pPr>
      <w:r w:rsidRPr="00550200">
        <w:rPr>
          <w:sz w:val="24"/>
          <w:szCs w:val="24"/>
        </w:rPr>
        <w:t>Two tailed-There will be a correlation/relationship between…….</w:t>
      </w:r>
    </w:p>
    <w:p w:rsidR="004819EF" w:rsidRPr="00550200" w:rsidRDefault="004819EF" w:rsidP="00065030">
      <w:pPr>
        <w:rPr>
          <w:sz w:val="24"/>
          <w:szCs w:val="24"/>
        </w:rPr>
      </w:pPr>
      <w:r w:rsidRPr="00550200">
        <w:rPr>
          <w:sz w:val="24"/>
          <w:szCs w:val="24"/>
        </w:rPr>
        <w:t>One tailed- There will be a positive/negative correlation between …….</w:t>
      </w:r>
    </w:p>
    <w:p w:rsidR="00550200" w:rsidRPr="00550200" w:rsidRDefault="00550200" w:rsidP="0055020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50200">
        <w:rPr>
          <w:rFonts w:cs="ArialMT"/>
          <w:b/>
        </w:rPr>
        <w:t>Example</w:t>
      </w:r>
      <w:r w:rsidRPr="00550200">
        <w:rPr>
          <w:rFonts w:cs="ArialMT"/>
        </w:rPr>
        <w:t xml:space="preserve">- Two psychologists investigated the </w:t>
      </w:r>
      <w:r w:rsidRPr="00550200">
        <w:rPr>
          <w:rFonts w:cs="ArialMT"/>
          <w:b/>
          <w:sz w:val="28"/>
          <w:szCs w:val="28"/>
        </w:rPr>
        <w:t>relationship</w:t>
      </w:r>
      <w:r w:rsidRPr="00550200">
        <w:rPr>
          <w:rFonts w:cs="ArialMT"/>
        </w:rPr>
        <w:t xml:space="preserve"> between age and recall of medical advice. </w:t>
      </w:r>
      <w:r w:rsidRPr="00550200">
        <w:rPr>
          <w:rFonts w:cs="ArialMT"/>
          <w:b/>
          <w:sz w:val="24"/>
          <w:szCs w:val="24"/>
        </w:rPr>
        <w:t>Previous research</w:t>
      </w:r>
      <w:r w:rsidRPr="00550200">
        <w:rPr>
          <w:rFonts w:cs="ArialMT"/>
        </w:rPr>
        <w:t xml:space="preserve"> had shown that recall of medical advice tended to be poorer in older patients. The study was conducted at a doctor’s surgery and involved a sample of 30 patients aged between 18 and 78 years. They all saw the same doctor, who made</w:t>
      </w:r>
    </w:p>
    <w:p w:rsidR="00550200" w:rsidRPr="00550200" w:rsidRDefault="00550200" w:rsidP="0055020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550200" w:rsidRPr="00550200" w:rsidRDefault="00550200" w:rsidP="0055020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50200">
        <w:rPr>
          <w:sz w:val="24"/>
          <w:szCs w:val="24"/>
        </w:rPr>
        <w:t xml:space="preserve">1. </w:t>
      </w:r>
      <w:r w:rsidRPr="00550200">
        <w:rPr>
          <w:rFonts w:cs="ArialMT"/>
        </w:rPr>
        <w:t>The psychologists decided to propose a directional hypothesis. Why was a directional</w:t>
      </w:r>
    </w:p>
    <w:p w:rsidR="00550200" w:rsidRPr="00550200" w:rsidRDefault="00550200" w:rsidP="00550200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</w:rPr>
      </w:pPr>
      <w:proofErr w:type="gramStart"/>
      <w:r w:rsidRPr="00550200">
        <w:rPr>
          <w:rFonts w:cs="ArialMT"/>
        </w:rPr>
        <w:t>hypothesis</w:t>
      </w:r>
      <w:proofErr w:type="gramEnd"/>
      <w:r w:rsidRPr="00550200">
        <w:rPr>
          <w:rFonts w:cs="ArialMT"/>
        </w:rPr>
        <w:t xml:space="preserve"> appropriate in this case? </w:t>
      </w:r>
      <w:r w:rsidRPr="00550200">
        <w:rPr>
          <w:rFonts w:cs="Arial-ItalicMT"/>
          <w:i/>
          <w:iCs/>
        </w:rPr>
        <w:t>(1 mark)</w:t>
      </w:r>
    </w:p>
    <w:p w:rsidR="00550200" w:rsidRPr="00550200" w:rsidRDefault="00550200" w:rsidP="00550200">
      <w:pPr>
        <w:rPr>
          <w:rFonts w:cs="Arial-ItalicMT"/>
          <w:i/>
          <w:iCs/>
        </w:rPr>
      </w:pPr>
      <w:r w:rsidRPr="00550200">
        <w:rPr>
          <w:rFonts w:cs="Arial-BoldMT"/>
          <w:b/>
          <w:bCs/>
        </w:rPr>
        <w:t xml:space="preserve">2. </w:t>
      </w:r>
      <w:r w:rsidRPr="00550200">
        <w:rPr>
          <w:rFonts w:cs="ArialMT"/>
        </w:rPr>
        <w:t xml:space="preserve">Write a suitable directional hypothesis for this investigation. </w:t>
      </w:r>
      <w:r w:rsidRPr="00550200">
        <w:rPr>
          <w:rFonts w:cs="Arial-ItalicMT"/>
          <w:i/>
          <w:iCs/>
        </w:rPr>
        <w:t>(3 marks)</w:t>
      </w:r>
    </w:p>
    <w:p w:rsidR="00550200" w:rsidRPr="00550200" w:rsidRDefault="00550200" w:rsidP="00550200">
      <w:pPr>
        <w:rPr>
          <w:rFonts w:cs="Arial-ItalicMT"/>
          <w:i/>
          <w:iCs/>
        </w:rPr>
      </w:pPr>
    </w:p>
    <w:p w:rsidR="00550200" w:rsidRPr="00A07894" w:rsidRDefault="00550200" w:rsidP="00550200">
      <w:pPr>
        <w:rPr>
          <w:rFonts w:cs="Arial-ItalicMT"/>
          <w:b/>
          <w:iCs/>
          <w:sz w:val="28"/>
          <w:szCs w:val="28"/>
        </w:rPr>
      </w:pPr>
      <w:r w:rsidRPr="00A07894">
        <w:rPr>
          <w:rFonts w:cs="Arial-ItalicMT"/>
          <w:b/>
          <w:iCs/>
          <w:sz w:val="28"/>
          <w:szCs w:val="28"/>
        </w:rPr>
        <w:t>Don’t be a hypothesis fool!</w:t>
      </w:r>
    </w:p>
    <w:p w:rsidR="00550200" w:rsidRPr="00550200" w:rsidRDefault="00550200" w:rsidP="00550200">
      <w:pPr>
        <w:rPr>
          <w:rFonts w:cs="Arial-ItalicMT"/>
          <w:iCs/>
          <w:sz w:val="24"/>
          <w:szCs w:val="24"/>
        </w:rPr>
      </w:pPr>
      <w:r w:rsidRPr="00550200">
        <w:rPr>
          <w:rFonts w:cs="Arial-ItalicMT"/>
          <w:iCs/>
          <w:sz w:val="24"/>
          <w:szCs w:val="24"/>
        </w:rPr>
        <w:t>-Remember correlational hypothesis are different to normal hypothesis</w:t>
      </w:r>
    </w:p>
    <w:p w:rsidR="00550200" w:rsidRDefault="00550200" w:rsidP="00550200">
      <w:pPr>
        <w:rPr>
          <w:sz w:val="24"/>
          <w:szCs w:val="24"/>
        </w:rPr>
      </w:pPr>
      <w:r w:rsidRPr="00550200">
        <w:rPr>
          <w:b/>
          <w:sz w:val="24"/>
          <w:szCs w:val="24"/>
        </w:rPr>
        <w:t>-</w:t>
      </w:r>
      <w:r w:rsidRPr="00550200">
        <w:rPr>
          <w:sz w:val="24"/>
          <w:szCs w:val="24"/>
        </w:rPr>
        <w:t>Remember you can only have a directional hy</w:t>
      </w:r>
      <w:r>
        <w:rPr>
          <w:sz w:val="24"/>
          <w:szCs w:val="24"/>
        </w:rPr>
        <w:t>pothesis if</w:t>
      </w:r>
      <w:r w:rsidRPr="00550200">
        <w:rPr>
          <w:sz w:val="24"/>
          <w:szCs w:val="24"/>
        </w:rPr>
        <w:t xml:space="preserve"> </w:t>
      </w:r>
      <w:r w:rsidRPr="00550200">
        <w:rPr>
          <w:b/>
          <w:sz w:val="24"/>
          <w:szCs w:val="24"/>
        </w:rPr>
        <w:t>PREVIOUS</w:t>
      </w:r>
      <w:r w:rsidRPr="00550200">
        <w:rPr>
          <w:sz w:val="24"/>
          <w:szCs w:val="24"/>
        </w:rPr>
        <w:t xml:space="preserve"> research</w:t>
      </w:r>
      <w:r w:rsidRPr="00550200">
        <w:rPr>
          <w:b/>
          <w:sz w:val="24"/>
          <w:szCs w:val="24"/>
        </w:rPr>
        <w:t xml:space="preserve"> </w:t>
      </w:r>
      <w:r w:rsidRPr="00550200">
        <w:rPr>
          <w:sz w:val="24"/>
          <w:szCs w:val="24"/>
        </w:rPr>
        <w:t>has shown this. See example above.</w:t>
      </w:r>
    </w:p>
    <w:p w:rsidR="00550200" w:rsidRDefault="00A07894" w:rsidP="00550200">
      <w:pPr>
        <w:rPr>
          <w:sz w:val="24"/>
          <w:szCs w:val="24"/>
        </w:rPr>
      </w:pPr>
      <w:r>
        <w:rPr>
          <w:sz w:val="24"/>
          <w:szCs w:val="24"/>
        </w:rPr>
        <w:t>Non-directional hypothesis always starts- There will be a difference….</w:t>
      </w:r>
    </w:p>
    <w:p w:rsidR="00A07894" w:rsidRDefault="00A07894" w:rsidP="005502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A08F4" wp14:editId="53D66ECD">
                <wp:simplePos x="0" y="0"/>
                <wp:positionH relativeFrom="column">
                  <wp:posOffset>2614930</wp:posOffset>
                </wp:positionH>
                <wp:positionV relativeFrom="paragraph">
                  <wp:posOffset>370205</wp:posOffset>
                </wp:positionV>
                <wp:extent cx="2200910" cy="838200"/>
                <wp:effectExtent l="0" t="0" r="8509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91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5.9pt;margin-top:29.15pt;width:173.3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DC5E7" wp14:editId="0AFDFEDF">
                <wp:simplePos x="0" y="0"/>
                <wp:positionH relativeFrom="column">
                  <wp:posOffset>3466214</wp:posOffset>
                </wp:positionH>
                <wp:positionV relativeFrom="paragraph">
                  <wp:posOffset>370205</wp:posOffset>
                </wp:positionV>
                <wp:extent cx="393405" cy="722630"/>
                <wp:effectExtent l="0" t="0" r="64135" b="584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05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272.95pt;margin-top:29.15pt;width:31pt;height:5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75D38" wp14:editId="7A300DA0">
                <wp:simplePos x="0" y="0"/>
                <wp:positionH relativeFrom="column">
                  <wp:posOffset>2136097</wp:posOffset>
                </wp:positionH>
                <wp:positionV relativeFrom="paragraph">
                  <wp:posOffset>593489</wp:posOffset>
                </wp:positionV>
                <wp:extent cx="755959" cy="499346"/>
                <wp:effectExtent l="0" t="0" r="8255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59" cy="4993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8.2pt;margin-top:46.75pt;width:59.5pt;height: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79CA0" wp14:editId="0D907660">
                <wp:simplePos x="0" y="0"/>
                <wp:positionH relativeFrom="column">
                  <wp:posOffset>542260</wp:posOffset>
                </wp:positionH>
                <wp:positionV relativeFrom="paragraph">
                  <wp:posOffset>370205</wp:posOffset>
                </wp:positionV>
                <wp:extent cx="2296160" cy="776177"/>
                <wp:effectExtent l="0" t="0" r="66040" b="812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7761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2.7pt;margin-top:29.15pt;width:180.8pt;height: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Directional- You must include both bits of the IV, the DV and direction e.g. Participants who eat </w:t>
      </w:r>
      <w:r w:rsidRPr="00A07894">
        <w:rPr>
          <w:b/>
          <w:sz w:val="24"/>
          <w:szCs w:val="24"/>
        </w:rPr>
        <w:t>two bananas</w:t>
      </w:r>
      <w:r>
        <w:rPr>
          <w:sz w:val="24"/>
          <w:szCs w:val="24"/>
        </w:rPr>
        <w:t xml:space="preserve"> for breakfast will score </w:t>
      </w:r>
      <w:r w:rsidRPr="00A07894">
        <w:rPr>
          <w:b/>
          <w:sz w:val="24"/>
          <w:szCs w:val="24"/>
        </w:rPr>
        <w:t>higher</w:t>
      </w:r>
      <w:r>
        <w:rPr>
          <w:sz w:val="24"/>
          <w:szCs w:val="24"/>
        </w:rPr>
        <w:t xml:space="preserve"> on a </w:t>
      </w:r>
      <w:r w:rsidRPr="00A07894">
        <w:rPr>
          <w:b/>
          <w:sz w:val="24"/>
          <w:szCs w:val="24"/>
        </w:rPr>
        <w:t>memory test out of 30</w:t>
      </w:r>
      <w:r>
        <w:rPr>
          <w:sz w:val="24"/>
          <w:szCs w:val="24"/>
        </w:rPr>
        <w:t xml:space="preserve"> than participants who </w:t>
      </w:r>
      <w:r w:rsidRPr="00A07894">
        <w:rPr>
          <w:b/>
          <w:sz w:val="24"/>
          <w:szCs w:val="24"/>
        </w:rPr>
        <w:t>eat nothing for breakfast</w:t>
      </w:r>
      <w:r>
        <w:rPr>
          <w:sz w:val="24"/>
          <w:szCs w:val="24"/>
        </w:rPr>
        <w:t xml:space="preserve">  </w:t>
      </w:r>
    </w:p>
    <w:p w:rsidR="00A07894" w:rsidRDefault="00A07894" w:rsidP="00550200">
      <w:pPr>
        <w:rPr>
          <w:sz w:val="24"/>
          <w:szCs w:val="24"/>
        </w:rPr>
      </w:pPr>
    </w:p>
    <w:p w:rsidR="00A07894" w:rsidRDefault="00A07894" w:rsidP="005502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IV                    DV                  Direction</w:t>
      </w:r>
    </w:p>
    <w:p w:rsidR="00355614" w:rsidRDefault="00355614" w:rsidP="00550200">
      <w:pPr>
        <w:rPr>
          <w:b/>
          <w:sz w:val="28"/>
          <w:szCs w:val="28"/>
        </w:rPr>
      </w:pPr>
    </w:p>
    <w:p w:rsidR="00355614" w:rsidRDefault="00355614" w:rsidP="00550200">
      <w:pPr>
        <w:rPr>
          <w:b/>
          <w:sz w:val="28"/>
          <w:szCs w:val="28"/>
        </w:rPr>
      </w:pPr>
    </w:p>
    <w:p w:rsidR="00A07894" w:rsidRDefault="00A07894" w:rsidP="00550200">
      <w:pPr>
        <w:rPr>
          <w:b/>
          <w:sz w:val="28"/>
          <w:szCs w:val="28"/>
        </w:rPr>
      </w:pPr>
      <w:r w:rsidRPr="00A07894">
        <w:rPr>
          <w:b/>
          <w:sz w:val="28"/>
          <w:szCs w:val="28"/>
        </w:rPr>
        <w:lastRenderedPageBreak/>
        <w:t>Don’t be an observation fool!</w:t>
      </w:r>
    </w:p>
    <w:p w:rsidR="00A07894" w:rsidRDefault="00A07894" w:rsidP="00A078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Ensuring </w:t>
      </w:r>
      <w:r w:rsidRPr="00355614">
        <w:rPr>
          <w:b/>
          <w:sz w:val="24"/>
          <w:szCs w:val="24"/>
        </w:rPr>
        <w:t>reliability</w:t>
      </w:r>
      <w:r>
        <w:rPr>
          <w:sz w:val="24"/>
          <w:szCs w:val="24"/>
        </w:rPr>
        <w:t>= inter-observer reliability</w:t>
      </w:r>
      <w:r w:rsidR="00355614">
        <w:rPr>
          <w:sz w:val="24"/>
          <w:szCs w:val="24"/>
        </w:rPr>
        <w:t>, more than one observer, compare data, correlate and if above 0.8 then you have reliability. Also train observers, operationalise categories carefully</w:t>
      </w:r>
    </w:p>
    <w:tbl>
      <w:tblPr>
        <w:tblStyle w:val="TableGrid"/>
        <w:tblpPr w:leftFromText="180" w:rightFromText="180" w:vertAnchor="text" w:horzAnchor="margin" w:tblpY="1227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</w:tblGrid>
      <w:tr w:rsidR="00355614" w:rsidTr="00355614"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kicks</w:t>
            </w: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pushes</w:t>
            </w: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pokes</w:t>
            </w: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aggression</w:t>
            </w:r>
          </w:p>
        </w:tc>
      </w:tr>
      <w:tr w:rsidR="00355614" w:rsidTr="00355614"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1</w:t>
            </w: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</w:p>
        </w:tc>
      </w:tr>
      <w:tr w:rsidR="00355614" w:rsidTr="00355614"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2</w:t>
            </w: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355614" w:rsidRDefault="00355614" w:rsidP="00355614">
            <w:pPr>
              <w:rPr>
                <w:sz w:val="24"/>
                <w:szCs w:val="24"/>
              </w:rPr>
            </w:pPr>
          </w:p>
        </w:tc>
      </w:tr>
    </w:tbl>
    <w:p w:rsidR="00355614" w:rsidRDefault="00355614" w:rsidP="00A078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Designing an observation- remember you need an observation schedule, with behavioural categories carefully operationalised</w:t>
      </w:r>
    </w:p>
    <w:p w:rsidR="00355614" w:rsidRDefault="00355614" w:rsidP="00355614">
      <w:pPr>
        <w:rPr>
          <w:sz w:val="24"/>
          <w:szCs w:val="24"/>
        </w:rPr>
      </w:pPr>
    </w:p>
    <w:p w:rsidR="00355614" w:rsidRDefault="00355614" w:rsidP="00355614">
      <w:pPr>
        <w:rPr>
          <w:sz w:val="24"/>
          <w:szCs w:val="24"/>
        </w:rPr>
      </w:pPr>
    </w:p>
    <w:p w:rsidR="00355614" w:rsidRPr="00355614" w:rsidRDefault="00355614" w:rsidP="00355614">
      <w:pPr>
        <w:rPr>
          <w:sz w:val="24"/>
          <w:szCs w:val="24"/>
        </w:rPr>
      </w:pPr>
    </w:p>
    <w:p w:rsidR="00355614" w:rsidRDefault="00355614" w:rsidP="00A078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Operationalising is important for behavioural categories, if asked a question on this then it simply is EXACTLY how would you measures something</w:t>
      </w:r>
    </w:p>
    <w:p w:rsidR="00355614" w:rsidRDefault="00355614" w:rsidP="00A078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Remember sampling is different for observations-Event and time sampling</w:t>
      </w:r>
    </w:p>
    <w:p w:rsidR="00932CF5" w:rsidRDefault="00932CF5" w:rsidP="00932CF5">
      <w:pPr>
        <w:rPr>
          <w:b/>
          <w:sz w:val="28"/>
          <w:szCs w:val="28"/>
        </w:rPr>
      </w:pPr>
      <w:r w:rsidRPr="00932CF5">
        <w:rPr>
          <w:b/>
          <w:sz w:val="28"/>
          <w:szCs w:val="28"/>
        </w:rPr>
        <w:t>Don’t be a content analysis fool!</w:t>
      </w:r>
    </w:p>
    <w:p w:rsidR="00932CF5" w:rsidRDefault="00932CF5" w:rsidP="00932CF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Content analysis is similar to how you run an observation but not exactly the same so watch the language you use. </w:t>
      </w:r>
    </w:p>
    <w:p w:rsidR="00932CF5" w:rsidRDefault="00932CF5" w:rsidP="00932CF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 be quantitative  or qualitative</w:t>
      </w:r>
    </w:p>
    <w:p w:rsidR="00932CF5" w:rsidRDefault="00932CF5" w:rsidP="00932CF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Remember these 3 things- SAMPLE (what will you be using?), Code the data, </w:t>
      </w:r>
      <w:r w:rsidR="00FF2750">
        <w:rPr>
          <w:sz w:val="24"/>
          <w:szCs w:val="24"/>
        </w:rPr>
        <w:t xml:space="preserve">Analyse results i.e quantatively or qualitatively. </w:t>
      </w:r>
    </w:p>
    <w:p w:rsidR="008A561E" w:rsidRDefault="008A561E" w:rsidP="008A561E">
      <w:pPr>
        <w:rPr>
          <w:sz w:val="24"/>
          <w:szCs w:val="24"/>
        </w:rPr>
      </w:pPr>
      <w:r>
        <w:rPr>
          <w:sz w:val="24"/>
          <w:szCs w:val="24"/>
        </w:rPr>
        <w:t xml:space="preserve">Example- </w:t>
      </w:r>
      <w:r w:rsidRPr="008A561E">
        <w:rPr>
          <w:sz w:val="24"/>
          <w:szCs w:val="24"/>
        </w:rPr>
        <w:t>One area of interest for the psychologist was the ef</w:t>
      </w:r>
      <w:r>
        <w:rPr>
          <w:sz w:val="24"/>
          <w:szCs w:val="24"/>
        </w:rPr>
        <w:t xml:space="preserve">fect of the dietary restriction </w:t>
      </w:r>
      <w:r w:rsidRPr="008A561E">
        <w:rPr>
          <w:sz w:val="24"/>
          <w:szCs w:val="24"/>
        </w:rPr>
        <w:t>on the perception of food. He tested this by asking the volunte</w:t>
      </w:r>
      <w:r>
        <w:rPr>
          <w:sz w:val="24"/>
          <w:szCs w:val="24"/>
        </w:rPr>
        <w:t xml:space="preserve">ers to draw pictures of food at </w:t>
      </w:r>
      <w:r w:rsidRPr="008A561E">
        <w:rPr>
          <w:sz w:val="24"/>
          <w:szCs w:val="24"/>
        </w:rPr>
        <w:t>the end of each week. When all the drawings had been c</w:t>
      </w:r>
      <w:r>
        <w:rPr>
          <w:sz w:val="24"/>
          <w:szCs w:val="24"/>
        </w:rPr>
        <w:t xml:space="preserve">ompleted, the psychologist used </w:t>
      </w:r>
      <w:r w:rsidRPr="008A561E">
        <w:rPr>
          <w:sz w:val="24"/>
          <w:szCs w:val="24"/>
        </w:rPr>
        <w:t>content analysis to analyse them.</w:t>
      </w:r>
    </w:p>
    <w:p w:rsidR="00FF2750" w:rsidRPr="0018212E" w:rsidRDefault="00FF2750" w:rsidP="008A561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8212E">
        <w:rPr>
          <w:rFonts w:cs="Arial"/>
          <w:b/>
        </w:rPr>
        <w:t>Sample</w:t>
      </w:r>
      <w:r w:rsidRPr="0018212E">
        <w:rPr>
          <w:rFonts w:cs="Arial"/>
        </w:rPr>
        <w:t>-The drawings is already sorted for you here.</w:t>
      </w:r>
    </w:p>
    <w:p w:rsidR="00FF2750" w:rsidRPr="0018212E" w:rsidRDefault="00FF2750" w:rsidP="008A56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2750" w:rsidRPr="0018212E" w:rsidRDefault="00FF2750" w:rsidP="008A561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8212E">
        <w:rPr>
          <w:rFonts w:cs="Arial"/>
          <w:b/>
        </w:rPr>
        <w:t>Code the data</w:t>
      </w:r>
      <w:r w:rsidRPr="0018212E">
        <w:rPr>
          <w:rFonts w:cs="Arial"/>
        </w:rPr>
        <w:t>-so what categories would you look for-you MUST link to the scenario</w:t>
      </w:r>
    </w:p>
    <w:p w:rsidR="008A561E" w:rsidRPr="0018212E" w:rsidRDefault="008A561E" w:rsidP="008A561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8212E">
        <w:rPr>
          <w:rFonts w:cs="Arial"/>
        </w:rPr>
        <w:t xml:space="preserve">Such categories/themes might include: the type of food depicted </w:t>
      </w:r>
      <w:proofErr w:type="spellStart"/>
      <w:r w:rsidRPr="0018212E">
        <w:rPr>
          <w:rFonts w:cs="Arial"/>
        </w:rPr>
        <w:t>eg</w:t>
      </w:r>
      <w:proofErr w:type="spellEnd"/>
    </w:p>
    <w:p w:rsidR="008A561E" w:rsidRPr="0018212E" w:rsidRDefault="008A561E" w:rsidP="008A561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18212E">
        <w:rPr>
          <w:rFonts w:cs="Arial"/>
        </w:rPr>
        <w:t>carbohydrate</w:t>
      </w:r>
      <w:proofErr w:type="gramEnd"/>
      <w:r w:rsidRPr="0018212E">
        <w:rPr>
          <w:rFonts w:cs="Arial"/>
        </w:rPr>
        <w:t xml:space="preserve">, protein; the state of the food </w:t>
      </w:r>
      <w:proofErr w:type="spellStart"/>
      <w:r w:rsidRPr="0018212E">
        <w:rPr>
          <w:rFonts w:cs="Arial"/>
        </w:rPr>
        <w:t>eg</w:t>
      </w:r>
      <w:proofErr w:type="spellEnd"/>
      <w:r w:rsidRPr="0018212E">
        <w:rPr>
          <w:rFonts w:cs="Arial"/>
        </w:rPr>
        <w:t xml:space="preserve"> cooked, raw </w:t>
      </w:r>
      <w:proofErr w:type="spellStart"/>
      <w:r w:rsidRPr="0018212E">
        <w:rPr>
          <w:rFonts w:cs="Arial"/>
        </w:rPr>
        <w:t>etc</w:t>
      </w:r>
      <w:proofErr w:type="spellEnd"/>
      <w:r w:rsidRPr="0018212E">
        <w:rPr>
          <w:rFonts w:cs="Arial"/>
        </w:rPr>
        <w:t>; the portion size; the</w:t>
      </w:r>
    </w:p>
    <w:p w:rsidR="008A561E" w:rsidRPr="0018212E" w:rsidRDefault="008A561E" w:rsidP="008A561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18212E">
        <w:rPr>
          <w:rFonts w:cs="Arial"/>
        </w:rPr>
        <w:t>brightness</w:t>
      </w:r>
      <w:proofErr w:type="gramEnd"/>
      <w:r w:rsidRPr="0018212E">
        <w:rPr>
          <w:rFonts w:cs="Arial"/>
        </w:rPr>
        <w:t xml:space="preserve"> of the colours used.</w:t>
      </w:r>
    </w:p>
    <w:p w:rsidR="00FF2750" w:rsidRPr="0018212E" w:rsidRDefault="00FF2750" w:rsidP="008A561E">
      <w:pPr>
        <w:rPr>
          <w:rFonts w:cs="Symbol"/>
        </w:rPr>
      </w:pPr>
    </w:p>
    <w:p w:rsidR="00FF2750" w:rsidRPr="0018212E" w:rsidRDefault="00FF2750" w:rsidP="00FF27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8212E">
        <w:rPr>
          <w:rFonts w:cs="Symbol"/>
          <w:b/>
        </w:rPr>
        <w:t>Analyse-</w:t>
      </w:r>
      <w:r w:rsidRPr="0018212E">
        <w:rPr>
          <w:rFonts w:cs="Symbol"/>
        </w:rPr>
        <w:t xml:space="preserve"> Quantitative- put in a content analysis table and </w:t>
      </w:r>
      <w:r w:rsidRPr="0018212E">
        <w:rPr>
          <w:rFonts w:cs="Arial"/>
        </w:rPr>
        <w:t>He would have counted examples from each category to provide quantitative data. He could then compare the drawings according to these categories to see if there were changes over the 4 week period.</w:t>
      </w:r>
    </w:p>
    <w:p w:rsidR="00FF2750" w:rsidRPr="0018212E" w:rsidRDefault="00FF2750" w:rsidP="00FF275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2750" w:rsidRPr="0018212E" w:rsidRDefault="00FF2750" w:rsidP="00FF27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8212E">
        <w:rPr>
          <w:rFonts w:cs="Arial"/>
        </w:rPr>
        <w:t xml:space="preserve">Qualitative-Pull out passages from the diaries to demonstrate examples of the themes or codes you have decided on. </w:t>
      </w:r>
    </w:p>
    <w:p w:rsidR="00FF2750" w:rsidRPr="0018212E" w:rsidRDefault="00FF2750" w:rsidP="00FF275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2750" w:rsidRPr="0018212E" w:rsidRDefault="00FF2750" w:rsidP="00FF275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8212E">
        <w:rPr>
          <w:rFonts w:cs="Arial"/>
        </w:rPr>
        <w:lastRenderedPageBreak/>
        <w:t xml:space="preserve">-So what is </w:t>
      </w:r>
      <w:r w:rsidRPr="0018212E">
        <w:rPr>
          <w:rFonts w:cs="Arial"/>
          <w:b/>
          <w:sz w:val="24"/>
          <w:szCs w:val="24"/>
        </w:rPr>
        <w:t>thematic analysis</w:t>
      </w:r>
      <w:r w:rsidRPr="0018212E">
        <w:rPr>
          <w:rFonts w:cs="Arial"/>
        </w:rPr>
        <w:t xml:space="preserve"> then?! This is just a way in which you decide on how you will code your data remember –</w:t>
      </w:r>
      <w:proofErr w:type="spellStart"/>
      <w:r w:rsidRPr="0018212E">
        <w:rPr>
          <w:rFonts w:cs="Arial"/>
        </w:rPr>
        <w:t>imerse</w:t>
      </w:r>
      <w:proofErr w:type="spellEnd"/>
      <w:r w:rsidRPr="0018212E">
        <w:rPr>
          <w:rFonts w:cs="Arial"/>
        </w:rPr>
        <w:t xml:space="preserve">, breaks into units, code, create larger categories, check using new data. </w:t>
      </w:r>
    </w:p>
    <w:p w:rsidR="003F4772" w:rsidRPr="0018212E" w:rsidRDefault="003F4772" w:rsidP="00FF275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F4772" w:rsidRPr="0018212E" w:rsidRDefault="003F4772" w:rsidP="00FF2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212E">
        <w:rPr>
          <w:rFonts w:ascii="Arial" w:hAnsi="Arial" w:cs="Arial"/>
          <w:b/>
          <w:sz w:val="28"/>
          <w:szCs w:val="28"/>
        </w:rPr>
        <w:t>Don’t be a DATA fool!</w:t>
      </w:r>
    </w:p>
    <w:p w:rsidR="0018212E" w:rsidRDefault="0018212E" w:rsidP="00FF2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212E" w:rsidRPr="0018212E" w:rsidRDefault="0018212E" w:rsidP="00FF275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8212E">
        <w:rPr>
          <w:rFonts w:cs="Arial"/>
          <w:b/>
          <w:sz w:val="24"/>
          <w:szCs w:val="24"/>
        </w:rPr>
        <w:t>REFER to the actual data in the data table if asked to- use the numbers!</w:t>
      </w:r>
    </w:p>
    <w:p w:rsidR="0018212E" w:rsidRPr="0018212E" w:rsidRDefault="0018212E" w:rsidP="00FF275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8212E">
        <w:rPr>
          <w:rFonts w:cs="Arial"/>
          <w:b/>
          <w:sz w:val="24"/>
          <w:szCs w:val="24"/>
        </w:rPr>
        <w:t xml:space="preserve"> </w:t>
      </w:r>
    </w:p>
    <w:p w:rsidR="0018212E" w:rsidRPr="0018212E" w:rsidRDefault="0018212E" w:rsidP="00FF275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8212E">
        <w:rPr>
          <w:rFonts w:cs="Arial"/>
          <w:b/>
          <w:sz w:val="24"/>
          <w:szCs w:val="24"/>
        </w:rPr>
        <w:t>Don’t be too general, comment on differences/similarities rather than saying for example “the mean is bigger”</w:t>
      </w:r>
    </w:p>
    <w:p w:rsidR="0018212E" w:rsidRPr="0018212E" w:rsidRDefault="0018212E" w:rsidP="00FF275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8212E" w:rsidRPr="0018212E" w:rsidRDefault="0018212E" w:rsidP="00FF27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8212E">
        <w:rPr>
          <w:rFonts w:cs="Arial"/>
          <w:sz w:val="24"/>
          <w:szCs w:val="24"/>
        </w:rPr>
        <w:t xml:space="preserve">For instance using the data below you can say the mean for the simultaneous line up if </w:t>
      </w:r>
      <w:r w:rsidRPr="0018212E">
        <w:rPr>
          <w:rFonts w:cs="Arial"/>
          <w:b/>
          <w:sz w:val="24"/>
          <w:szCs w:val="24"/>
        </w:rPr>
        <w:t>almost double</w:t>
      </w:r>
      <w:r w:rsidRPr="0018212E">
        <w:rPr>
          <w:rFonts w:cs="Arial"/>
          <w:sz w:val="24"/>
          <w:szCs w:val="24"/>
        </w:rPr>
        <w:t xml:space="preserve"> that of the sequential line up not just that it is higher. </w:t>
      </w:r>
    </w:p>
    <w:p w:rsidR="0018212E" w:rsidRPr="0018212E" w:rsidRDefault="0018212E" w:rsidP="00FF27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8212E" w:rsidRPr="0018212E" w:rsidRDefault="0018212E" w:rsidP="00FF275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8212E">
        <w:rPr>
          <w:rFonts w:cs="Arial"/>
          <w:sz w:val="24"/>
          <w:szCs w:val="24"/>
        </w:rPr>
        <w:t xml:space="preserve">Look carefully at the data and </w:t>
      </w:r>
      <w:r w:rsidRPr="0018212E">
        <w:rPr>
          <w:rFonts w:cs="Arial"/>
          <w:b/>
          <w:sz w:val="24"/>
          <w:szCs w:val="24"/>
        </w:rPr>
        <w:t xml:space="preserve">THINK! </w:t>
      </w:r>
      <w:r w:rsidRPr="0018212E">
        <w:rPr>
          <w:rFonts w:cs="Arial"/>
          <w:sz w:val="24"/>
          <w:szCs w:val="24"/>
        </w:rPr>
        <w:t xml:space="preserve">The foolish answer is to say the standard deviation for the example below is bigger for the simultaneous line up and so bigger spread of scores </w:t>
      </w:r>
      <w:proofErr w:type="spellStart"/>
      <w:r w:rsidRPr="0018212E">
        <w:rPr>
          <w:rFonts w:cs="Arial"/>
          <w:sz w:val="24"/>
          <w:szCs w:val="24"/>
        </w:rPr>
        <w:t>etc</w:t>
      </w:r>
      <w:proofErr w:type="spellEnd"/>
      <w:r w:rsidRPr="0018212E">
        <w:rPr>
          <w:rFonts w:cs="Arial"/>
          <w:sz w:val="24"/>
          <w:szCs w:val="24"/>
        </w:rPr>
        <w:t xml:space="preserve"> but </w:t>
      </w:r>
      <w:proofErr w:type="gramStart"/>
      <w:r w:rsidRPr="0018212E">
        <w:rPr>
          <w:rFonts w:cs="Arial"/>
          <w:b/>
          <w:sz w:val="24"/>
          <w:szCs w:val="24"/>
        </w:rPr>
        <w:t>Think</w:t>
      </w:r>
      <w:proofErr w:type="gramEnd"/>
      <w:r w:rsidRPr="0018212E">
        <w:rPr>
          <w:rFonts w:cs="Arial"/>
          <w:b/>
          <w:sz w:val="24"/>
          <w:szCs w:val="24"/>
        </w:rPr>
        <w:t>!</w:t>
      </w:r>
      <w:r w:rsidRPr="0018212E">
        <w:rPr>
          <w:rFonts w:cs="Arial"/>
          <w:sz w:val="24"/>
          <w:szCs w:val="24"/>
        </w:rPr>
        <w:t xml:space="preserve"> It is virtually the same as for the sequential line up and so you would only get marks for saying this not for saying one is bigger! </w:t>
      </w:r>
    </w:p>
    <w:p w:rsidR="0018212E" w:rsidRPr="0018212E" w:rsidRDefault="0018212E" w:rsidP="00FF2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212E" w:rsidRDefault="0018212E" w:rsidP="00FF2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91"/>
        <w:gridCol w:w="2412"/>
        <w:gridCol w:w="2126"/>
      </w:tblGrid>
      <w:tr w:rsidR="0018212E" w:rsidTr="0018212E">
        <w:tc>
          <w:tcPr>
            <w:tcW w:w="2691" w:type="dxa"/>
            <w:tcBorders>
              <w:top w:val="nil"/>
              <w:left w:val="nil"/>
            </w:tcBorders>
          </w:tcPr>
          <w:p w:rsidR="0018212E" w:rsidRDefault="0018212E" w:rsidP="001821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2" w:type="dxa"/>
          </w:tcPr>
          <w:p w:rsidR="0018212E" w:rsidRDefault="0018212E" w:rsidP="001821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Simultaneous line-up</w:t>
            </w:r>
          </w:p>
        </w:tc>
        <w:tc>
          <w:tcPr>
            <w:tcW w:w="2126" w:type="dxa"/>
          </w:tcPr>
          <w:p w:rsidR="0018212E" w:rsidRDefault="0018212E" w:rsidP="001821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Sequential line-up</w:t>
            </w:r>
          </w:p>
        </w:tc>
      </w:tr>
      <w:tr w:rsidR="0018212E" w:rsidTr="0018212E">
        <w:tc>
          <w:tcPr>
            <w:tcW w:w="2691" w:type="dxa"/>
          </w:tcPr>
          <w:p w:rsidR="0018212E" w:rsidRDefault="0018212E" w:rsidP="001821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Mean time for identification</w:t>
            </w:r>
          </w:p>
        </w:tc>
        <w:tc>
          <w:tcPr>
            <w:tcW w:w="2412" w:type="dxa"/>
          </w:tcPr>
          <w:p w:rsidR="0018212E" w:rsidRDefault="0018212E" w:rsidP="001821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 mind 15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2126" w:type="dxa"/>
          </w:tcPr>
          <w:p w:rsidR="0018212E" w:rsidRDefault="0018212E" w:rsidP="001821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32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secs</w:t>
            </w:r>
            <w:proofErr w:type="spellEnd"/>
          </w:p>
        </w:tc>
      </w:tr>
      <w:tr w:rsidR="0018212E" w:rsidTr="0018212E">
        <w:tc>
          <w:tcPr>
            <w:tcW w:w="2691" w:type="dxa"/>
          </w:tcPr>
          <w:p w:rsidR="0018212E" w:rsidRDefault="0018212E" w:rsidP="001821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Standard deviation</w:t>
            </w:r>
          </w:p>
        </w:tc>
        <w:tc>
          <w:tcPr>
            <w:tcW w:w="2412" w:type="dxa"/>
          </w:tcPr>
          <w:p w:rsidR="0018212E" w:rsidRDefault="0018212E" w:rsidP="001821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2126" w:type="dxa"/>
          </w:tcPr>
          <w:p w:rsidR="0018212E" w:rsidRDefault="0018212E" w:rsidP="001821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</w:tr>
    </w:tbl>
    <w:p w:rsidR="0018212E" w:rsidRPr="00C83F83" w:rsidRDefault="0018212E" w:rsidP="0018212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8212E" w:rsidRDefault="0018212E" w:rsidP="00FF2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39A7" w:rsidRPr="00EB39A7" w:rsidRDefault="00EB39A7" w:rsidP="00FF275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B39A7">
        <w:rPr>
          <w:rFonts w:cs="Arial"/>
          <w:b/>
          <w:sz w:val="28"/>
          <w:szCs w:val="28"/>
        </w:rPr>
        <w:t>Don’t be statistics fool!</w:t>
      </w:r>
    </w:p>
    <w:p w:rsidR="00EB39A7" w:rsidRPr="00EB39A7" w:rsidRDefault="00EB39A7" w:rsidP="00FF275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EB39A7" w:rsidRPr="00E353F4" w:rsidRDefault="00EB39A7" w:rsidP="00FF27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353F4">
        <w:rPr>
          <w:rFonts w:cs="Arial"/>
          <w:sz w:val="24"/>
          <w:szCs w:val="24"/>
        </w:rPr>
        <w:t xml:space="preserve">Statistics questions are quick and easy marks (if you prepare and practice). </w:t>
      </w:r>
    </w:p>
    <w:p w:rsidR="00EB39A7" w:rsidRPr="00E353F4" w:rsidRDefault="00EB39A7" w:rsidP="00FF27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B39A7" w:rsidRPr="00E353F4" w:rsidRDefault="00EB39A7" w:rsidP="00FF27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353F4">
        <w:rPr>
          <w:rFonts w:cs="Arial"/>
          <w:sz w:val="24"/>
          <w:szCs w:val="24"/>
        </w:rPr>
        <w:t>If you don’t learn the statistics table off by heart you really are a research methods fool!</w:t>
      </w:r>
    </w:p>
    <w:p w:rsidR="00EB39A7" w:rsidRDefault="00EB39A7" w:rsidP="00FF275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1656"/>
        <w:gridCol w:w="1712"/>
        <w:gridCol w:w="1594"/>
        <w:gridCol w:w="1609"/>
      </w:tblGrid>
      <w:tr w:rsidR="00EB39A7" w:rsidRPr="00751B3C" w:rsidTr="00EB39A7">
        <w:trPr>
          <w:trHeight w:val="325"/>
        </w:trPr>
        <w:tc>
          <w:tcPr>
            <w:tcW w:w="1656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3306" w:type="dxa"/>
            <w:gridSpan w:val="2"/>
            <w:shd w:val="clear" w:color="auto" w:fill="000000" w:themeFill="text1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Difference</w:t>
            </w:r>
          </w:p>
        </w:tc>
        <w:tc>
          <w:tcPr>
            <w:tcW w:w="1609" w:type="dxa"/>
            <w:shd w:val="clear" w:color="auto" w:fill="000000" w:themeFill="text1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Correlation</w:t>
            </w:r>
          </w:p>
        </w:tc>
      </w:tr>
      <w:tr w:rsidR="00EB39A7" w:rsidRPr="00751B3C" w:rsidTr="00EB39A7">
        <w:trPr>
          <w:trHeight w:val="845"/>
        </w:trPr>
        <w:tc>
          <w:tcPr>
            <w:tcW w:w="1656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1712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Related data (Repeated measures, matched pairs)</w:t>
            </w:r>
          </w:p>
        </w:tc>
        <w:tc>
          <w:tcPr>
            <w:tcW w:w="1594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Independent data (independent groups design)</w:t>
            </w:r>
          </w:p>
        </w:tc>
        <w:tc>
          <w:tcPr>
            <w:tcW w:w="1609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Related data</w:t>
            </w:r>
          </w:p>
        </w:tc>
      </w:tr>
      <w:tr w:rsidR="00EB39A7" w:rsidRPr="00751B3C" w:rsidTr="00EB39A7">
        <w:trPr>
          <w:trHeight w:val="374"/>
        </w:trPr>
        <w:tc>
          <w:tcPr>
            <w:tcW w:w="1656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 xml:space="preserve">  </w:t>
            </w:r>
            <w:r w:rsidRPr="00EB39A7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Nominal</w:t>
            </w:r>
          </w:p>
        </w:tc>
        <w:tc>
          <w:tcPr>
            <w:tcW w:w="1712" w:type="dxa"/>
            <w:shd w:val="clear" w:color="auto" w:fill="E5B8B7" w:themeFill="accent2" w:themeFillTint="66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Aparajita"/>
                <w:b/>
                <w:i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Aparajita"/>
                <w:b/>
                <w:i/>
                <w:kern w:val="28"/>
                <w:sz w:val="16"/>
                <w:szCs w:val="16"/>
                <w:lang w:eastAsia="en-GB"/>
              </w:rPr>
              <w:t>Sign test</w:t>
            </w:r>
          </w:p>
        </w:tc>
        <w:tc>
          <w:tcPr>
            <w:tcW w:w="1594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  <w:t>Chi squared</w:t>
            </w:r>
          </w:p>
        </w:tc>
        <w:tc>
          <w:tcPr>
            <w:tcW w:w="1609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  <w:t>Chi-squared</w:t>
            </w:r>
          </w:p>
        </w:tc>
      </w:tr>
      <w:tr w:rsidR="00EB39A7" w:rsidRPr="00751B3C" w:rsidTr="00EB39A7">
        <w:trPr>
          <w:trHeight w:val="374"/>
        </w:trPr>
        <w:tc>
          <w:tcPr>
            <w:tcW w:w="1656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Ordinal</w:t>
            </w:r>
          </w:p>
        </w:tc>
        <w:tc>
          <w:tcPr>
            <w:tcW w:w="1712" w:type="dxa"/>
            <w:shd w:val="clear" w:color="auto" w:fill="E5B8B7" w:themeFill="accent2" w:themeFillTint="66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Aparajita"/>
                <w:b/>
                <w:i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Aparajita"/>
                <w:b/>
                <w:i/>
                <w:kern w:val="28"/>
                <w:sz w:val="16"/>
                <w:szCs w:val="16"/>
                <w:lang w:eastAsia="en-GB"/>
              </w:rPr>
              <w:t>Wilcoxon</w:t>
            </w:r>
          </w:p>
        </w:tc>
        <w:tc>
          <w:tcPr>
            <w:tcW w:w="1594" w:type="dxa"/>
            <w:shd w:val="clear" w:color="auto" w:fill="E5B8B7" w:themeFill="accent2" w:themeFillTint="66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b/>
                <w:i/>
                <w:kern w:val="28"/>
                <w:sz w:val="16"/>
                <w:szCs w:val="16"/>
                <w:lang w:eastAsia="en-GB"/>
              </w:rPr>
              <w:t>Mann-Whitney</w:t>
            </w:r>
          </w:p>
        </w:tc>
        <w:tc>
          <w:tcPr>
            <w:tcW w:w="1609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  <w:t>Spearman’s rho</w:t>
            </w:r>
          </w:p>
        </w:tc>
      </w:tr>
      <w:tr w:rsidR="00EB39A7" w:rsidRPr="00751B3C" w:rsidTr="00EB39A7">
        <w:trPr>
          <w:trHeight w:val="747"/>
        </w:trPr>
        <w:tc>
          <w:tcPr>
            <w:tcW w:w="1656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Interval</w:t>
            </w:r>
          </w:p>
        </w:tc>
        <w:tc>
          <w:tcPr>
            <w:tcW w:w="1712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  <w:t>related t-test</w:t>
            </w:r>
          </w:p>
        </w:tc>
        <w:tc>
          <w:tcPr>
            <w:tcW w:w="1594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  <w:t>Unrelated t-test</w:t>
            </w:r>
          </w:p>
        </w:tc>
        <w:tc>
          <w:tcPr>
            <w:tcW w:w="1609" w:type="dxa"/>
          </w:tcPr>
          <w:p w:rsidR="00EB39A7" w:rsidRPr="00EB39A7" w:rsidRDefault="00EB39A7" w:rsidP="00EB39A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</w:pPr>
            <w:r w:rsidRPr="00EB39A7"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  <w:t>Pearson’s r</w:t>
            </w:r>
          </w:p>
        </w:tc>
      </w:tr>
    </w:tbl>
    <w:p w:rsidR="00EB39A7" w:rsidRDefault="00EB39A7" w:rsidP="00FF275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EB39A7">
        <w:rPr>
          <w:rFonts w:cs="Arial"/>
          <w:b/>
          <w:sz w:val="28"/>
          <w:szCs w:val="28"/>
        </w:rPr>
        <w:t>Scoffing Cheesy Chips Will Make Someone Rather Understandably Porky</w:t>
      </w:r>
    </w:p>
    <w:p w:rsidR="00EB39A7" w:rsidRPr="00EB39A7" w:rsidRDefault="00EB39A7" w:rsidP="00EB39A7">
      <w:pPr>
        <w:rPr>
          <w:rFonts w:cs="Arial"/>
          <w:sz w:val="28"/>
          <w:szCs w:val="28"/>
        </w:rPr>
      </w:pPr>
    </w:p>
    <w:p w:rsidR="00EB39A7" w:rsidRPr="00EB39A7" w:rsidRDefault="00EB39A7" w:rsidP="00EB39A7">
      <w:pPr>
        <w:rPr>
          <w:rFonts w:cs="Arial"/>
          <w:sz w:val="28"/>
          <w:szCs w:val="28"/>
        </w:rPr>
      </w:pPr>
    </w:p>
    <w:p w:rsidR="00EB39A7" w:rsidRPr="00EB39A7" w:rsidRDefault="00EB39A7" w:rsidP="00EB39A7">
      <w:pPr>
        <w:rPr>
          <w:rFonts w:cs="Arial"/>
          <w:sz w:val="28"/>
          <w:szCs w:val="28"/>
        </w:rPr>
      </w:pPr>
    </w:p>
    <w:p w:rsidR="00EB39A7" w:rsidRPr="00EB39A7" w:rsidRDefault="00EB39A7" w:rsidP="00EB39A7">
      <w:pPr>
        <w:rPr>
          <w:rFonts w:cs="Arial"/>
          <w:sz w:val="28"/>
          <w:szCs w:val="28"/>
        </w:rPr>
      </w:pPr>
    </w:p>
    <w:p w:rsidR="00EB39A7" w:rsidRDefault="00EB39A7" w:rsidP="00EB39A7">
      <w:pPr>
        <w:rPr>
          <w:rFonts w:cs="Arial"/>
          <w:sz w:val="28"/>
          <w:szCs w:val="28"/>
        </w:rPr>
      </w:pPr>
    </w:p>
    <w:p w:rsidR="00EB39A7" w:rsidRDefault="00EB39A7" w:rsidP="00EB39A7">
      <w:pPr>
        <w:tabs>
          <w:tab w:val="left" w:pos="2277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E353F4" w:rsidRDefault="00E353F4" w:rsidP="00EB39A7">
      <w:pPr>
        <w:tabs>
          <w:tab w:val="left" w:pos="2277"/>
        </w:tabs>
        <w:rPr>
          <w:rFonts w:cs="Arial"/>
          <w:sz w:val="24"/>
          <w:szCs w:val="24"/>
        </w:rPr>
      </w:pPr>
    </w:p>
    <w:p w:rsidR="00E353F4" w:rsidRDefault="00E353F4" w:rsidP="00EB39A7">
      <w:pPr>
        <w:tabs>
          <w:tab w:val="left" w:pos="2277"/>
        </w:tabs>
        <w:rPr>
          <w:rFonts w:cs="Arial"/>
          <w:sz w:val="24"/>
          <w:szCs w:val="24"/>
        </w:rPr>
      </w:pPr>
    </w:p>
    <w:p w:rsidR="00E353F4" w:rsidRPr="00E353F4" w:rsidRDefault="00E353F4" w:rsidP="00EB39A7">
      <w:pPr>
        <w:tabs>
          <w:tab w:val="left" w:pos="2277"/>
        </w:tabs>
        <w:rPr>
          <w:rFonts w:cs="Arial"/>
          <w:b/>
          <w:sz w:val="28"/>
          <w:szCs w:val="28"/>
        </w:rPr>
      </w:pPr>
      <w:r w:rsidRPr="00E353F4">
        <w:rPr>
          <w:rFonts w:cs="Arial"/>
          <w:b/>
          <w:sz w:val="28"/>
          <w:szCs w:val="28"/>
        </w:rPr>
        <w:lastRenderedPageBreak/>
        <w:t xml:space="preserve">Don’t </w:t>
      </w:r>
      <w:proofErr w:type="gramStart"/>
      <w:r w:rsidRPr="00E353F4">
        <w:rPr>
          <w:rFonts w:cs="Arial"/>
          <w:b/>
          <w:sz w:val="28"/>
          <w:szCs w:val="28"/>
        </w:rPr>
        <w:t>be  a</w:t>
      </w:r>
      <w:proofErr w:type="gramEnd"/>
      <w:r w:rsidRPr="00E353F4">
        <w:rPr>
          <w:rFonts w:cs="Arial"/>
          <w:b/>
          <w:sz w:val="28"/>
          <w:szCs w:val="28"/>
        </w:rPr>
        <w:t xml:space="preserve"> data/levels of measurement fool!</w:t>
      </w:r>
    </w:p>
    <w:p w:rsidR="00E353F4" w:rsidRDefault="00EB39A7" w:rsidP="00EB39A7">
      <w:pPr>
        <w:tabs>
          <w:tab w:val="left" w:pos="2277"/>
        </w:tabs>
        <w:rPr>
          <w:rFonts w:cs="Arial"/>
          <w:sz w:val="24"/>
          <w:szCs w:val="24"/>
        </w:rPr>
      </w:pPr>
      <w:r w:rsidRPr="00E353F4">
        <w:rPr>
          <w:rFonts w:cs="Arial"/>
          <w:sz w:val="24"/>
          <w:szCs w:val="24"/>
        </w:rPr>
        <w:t xml:space="preserve">Most people get unstuck on deciding </w:t>
      </w:r>
      <w:r w:rsidR="00E353F4" w:rsidRPr="00E353F4">
        <w:rPr>
          <w:rFonts w:cs="Arial"/>
          <w:sz w:val="24"/>
          <w:szCs w:val="24"/>
        </w:rPr>
        <w:t xml:space="preserve">on </w:t>
      </w:r>
      <w:r w:rsidRPr="00E353F4">
        <w:rPr>
          <w:rFonts w:cs="Arial"/>
          <w:sz w:val="24"/>
          <w:szCs w:val="24"/>
        </w:rPr>
        <w:t xml:space="preserve">the type of data </w:t>
      </w:r>
      <w:r w:rsidR="00E353F4" w:rsidRPr="00E353F4">
        <w:rPr>
          <w:rFonts w:cs="Arial"/>
          <w:sz w:val="24"/>
          <w:szCs w:val="24"/>
        </w:rPr>
        <w:t xml:space="preserve">(nominal, ordinal, </w:t>
      </w:r>
      <w:proofErr w:type="gramStart"/>
      <w:r w:rsidR="00E353F4" w:rsidRPr="00E353F4">
        <w:rPr>
          <w:rFonts w:cs="Arial"/>
          <w:sz w:val="24"/>
          <w:szCs w:val="24"/>
        </w:rPr>
        <w:t>interval</w:t>
      </w:r>
      <w:proofErr w:type="gramEnd"/>
      <w:r w:rsidR="00E353F4" w:rsidRPr="00E353F4">
        <w:rPr>
          <w:rFonts w:cs="Arial"/>
          <w:sz w:val="24"/>
          <w:szCs w:val="24"/>
        </w:rPr>
        <w:t>)</w:t>
      </w:r>
    </w:p>
    <w:p w:rsidR="00EB39A7" w:rsidRDefault="00E353F4" w:rsidP="00EB39A7">
      <w:pPr>
        <w:tabs>
          <w:tab w:val="left" w:pos="2277"/>
        </w:tabs>
        <w:rPr>
          <w:rFonts w:cs="Arial"/>
          <w:b/>
          <w:sz w:val="28"/>
          <w:szCs w:val="28"/>
        </w:rPr>
      </w:pPr>
      <w:r w:rsidRPr="00E353F4">
        <w:rPr>
          <w:rFonts w:cs="Arial"/>
          <w:b/>
          <w:sz w:val="28"/>
          <w:szCs w:val="28"/>
        </w:rPr>
        <w:t xml:space="preserve">Remember the rules and double check! </w:t>
      </w:r>
    </w:p>
    <w:p w:rsidR="00E353F4" w:rsidRPr="004A12BA" w:rsidRDefault="00E353F4" w:rsidP="00E353F4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1-</w:t>
      </w:r>
      <w:r w:rsidRPr="004A12BA">
        <w:rPr>
          <w:b/>
          <w:sz w:val="32"/>
          <w:szCs w:val="32"/>
        </w:rPr>
        <w:t xml:space="preserve">Does each participant </w:t>
      </w:r>
      <w:proofErr w:type="gramStart"/>
      <w:r w:rsidRPr="004A12BA">
        <w:rPr>
          <w:b/>
          <w:sz w:val="32"/>
          <w:szCs w:val="32"/>
        </w:rPr>
        <w:t>have</w:t>
      </w:r>
      <w:proofErr w:type="gramEnd"/>
      <w:r w:rsidRPr="004A12BA">
        <w:rPr>
          <w:b/>
          <w:sz w:val="32"/>
          <w:szCs w:val="32"/>
        </w:rPr>
        <w:t xml:space="preserve"> their own individual score? </w:t>
      </w:r>
    </w:p>
    <w:p w:rsidR="00E353F4" w:rsidRDefault="00E353F4" w:rsidP="00E35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proofErr w:type="gramStart"/>
      <w:r>
        <w:rPr>
          <w:b/>
          <w:sz w:val="24"/>
          <w:szCs w:val="24"/>
        </w:rPr>
        <w:t>?-</w:t>
      </w:r>
      <w:proofErr w:type="gramEnd"/>
      <w:r>
        <w:rPr>
          <w:b/>
          <w:sz w:val="24"/>
          <w:szCs w:val="24"/>
        </w:rPr>
        <w:t xml:space="preserve"> it’s nominal</w:t>
      </w:r>
    </w:p>
    <w:p w:rsidR="00E353F4" w:rsidRDefault="00E353F4" w:rsidP="00E35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  <w:proofErr w:type="gramStart"/>
      <w:r>
        <w:rPr>
          <w:b/>
          <w:sz w:val="24"/>
          <w:szCs w:val="24"/>
        </w:rPr>
        <w:t>?-</w:t>
      </w:r>
      <w:proofErr w:type="gramEnd"/>
      <w:r>
        <w:rPr>
          <w:b/>
          <w:sz w:val="24"/>
          <w:szCs w:val="24"/>
        </w:rPr>
        <w:t xml:space="preserve"> It’s ordinal or interval</w:t>
      </w:r>
    </w:p>
    <w:p w:rsidR="00E353F4" w:rsidRDefault="00E353F4" w:rsidP="00E353F4">
      <w:pPr>
        <w:rPr>
          <w:b/>
          <w:sz w:val="24"/>
          <w:szCs w:val="24"/>
        </w:rPr>
      </w:pPr>
    </w:p>
    <w:p w:rsidR="00E353F4" w:rsidRPr="004A12BA" w:rsidRDefault="00E353F4" w:rsidP="00E353F4">
      <w:pPr>
        <w:rPr>
          <w:b/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E5C94" wp14:editId="73E25DB9">
                <wp:simplePos x="0" y="0"/>
                <wp:positionH relativeFrom="column">
                  <wp:posOffset>3604437</wp:posOffset>
                </wp:positionH>
                <wp:positionV relativeFrom="paragraph">
                  <wp:posOffset>281911</wp:posOffset>
                </wp:positionV>
                <wp:extent cx="2374265" cy="871870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F4" w:rsidRDefault="00E353F4" w:rsidP="00E353F4">
                            <w:r>
                              <w:t xml:space="preserve"> Look, they don’t have their own scores as are simply put into two categories “stopped”, “didn’t stop” so nominal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22.2pt;width:186.95pt;height:68.6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k4JQ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">
                <v:textbox>
                  <w:txbxContent>
                    <w:p w:rsidR="00E353F4" w:rsidRDefault="00E353F4" w:rsidP="00E353F4">
                      <w:r>
                        <w:t xml:space="preserve"> Look, they don’t have their own scores as are simply put into two categories “stopped”, “didn’t stop” so nominal</w:t>
                      </w:r>
                    </w:p>
                  </w:txbxContent>
                </v:textbox>
              </v:shape>
            </w:pict>
          </mc:Fallback>
        </mc:AlternateContent>
      </w:r>
      <w:r w:rsidRPr="004A12BA">
        <w:rPr>
          <w:b/>
          <w:i/>
          <w:sz w:val="24"/>
          <w:szCs w:val="24"/>
        </w:rPr>
        <w:t>Want to double check you’ve got this right? What does the data look like?</w:t>
      </w:r>
    </w:p>
    <w:p w:rsidR="00E353F4" w:rsidRDefault="00E353F4" w:rsidP="00E353F4">
      <w:pPr>
        <w:pStyle w:val="NoSpacing"/>
      </w:pPr>
      <w:r>
        <w:t xml:space="preserve">Table to show who stopped or </w:t>
      </w:r>
    </w:p>
    <w:p w:rsidR="00E353F4" w:rsidRDefault="00E353F4" w:rsidP="00E353F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278BE" wp14:editId="014EF8A7">
                <wp:simplePos x="0" y="0"/>
                <wp:positionH relativeFrom="column">
                  <wp:posOffset>2562447</wp:posOffset>
                </wp:positionH>
                <wp:positionV relativeFrom="paragraph">
                  <wp:posOffset>132242</wp:posOffset>
                </wp:positionV>
                <wp:extent cx="1041990" cy="723014"/>
                <wp:effectExtent l="38100" t="0" r="25400" b="584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990" cy="7230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1.75pt;margin-top:10.4pt;width:82.05pt;height:56.9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" strokecolor="#4a7ebb">
                <v:stroke endarrow="open"/>
              </v:shape>
            </w:pict>
          </mc:Fallback>
        </mc:AlternateContent>
      </w:r>
      <w:proofErr w:type="gramStart"/>
      <w:r>
        <w:t>didn’t</w:t>
      </w:r>
      <w:proofErr w:type="gramEnd"/>
      <w:r>
        <w:t xml:space="preserve"> stop to help someone who had </w:t>
      </w:r>
    </w:p>
    <w:p w:rsidR="00E353F4" w:rsidRDefault="00E353F4" w:rsidP="00E353F4">
      <w:pPr>
        <w:pStyle w:val="NoSpacing"/>
      </w:pPr>
      <w:proofErr w:type="gramStart"/>
      <w:r>
        <w:t>dropped</w:t>
      </w:r>
      <w:proofErr w:type="gramEnd"/>
      <w:r>
        <w:t xml:space="preserve"> books.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037"/>
        <w:gridCol w:w="992"/>
      </w:tblGrid>
      <w:tr w:rsidR="00E353F4" w:rsidTr="00E353F4">
        <w:tc>
          <w:tcPr>
            <w:tcW w:w="959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</w:p>
        </w:tc>
      </w:tr>
      <w:tr w:rsidR="00E353F4" w:rsidTr="00E353F4">
        <w:tc>
          <w:tcPr>
            <w:tcW w:w="959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stop</w:t>
            </w:r>
          </w:p>
        </w:tc>
        <w:tc>
          <w:tcPr>
            <w:tcW w:w="1134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E353F4" w:rsidTr="00E353F4">
        <w:tc>
          <w:tcPr>
            <w:tcW w:w="959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Didn’t stop</w:t>
            </w:r>
          </w:p>
        </w:tc>
        <w:tc>
          <w:tcPr>
            <w:tcW w:w="1134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E353F4" w:rsidTr="00E353F4">
        <w:tc>
          <w:tcPr>
            <w:tcW w:w="959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E353F4" w:rsidRDefault="00E353F4" w:rsidP="00E353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Scores on a memory test (out of 30)</w:t>
      </w: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1843"/>
        <w:gridCol w:w="1559"/>
      </w:tblGrid>
      <w:tr w:rsidR="00E353F4" w:rsidTr="00E353F4">
        <w:tc>
          <w:tcPr>
            <w:tcW w:w="1843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 w:rsidRPr="004A12B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797F01" wp14:editId="750A3841">
                      <wp:simplePos x="0" y="0"/>
                      <wp:positionH relativeFrom="column">
                        <wp:posOffset>-3622439</wp:posOffset>
                      </wp:positionH>
                      <wp:positionV relativeFrom="paragraph">
                        <wp:posOffset>172455</wp:posOffset>
                      </wp:positionV>
                      <wp:extent cx="2374265" cy="1297172"/>
                      <wp:effectExtent l="0" t="0" r="12700" b="177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97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3F4" w:rsidRDefault="00E353F4" w:rsidP="00E353F4">
                                  <w:r>
                                    <w:t xml:space="preserve">Look, they have their own scores for example the first male got 3 and the first female got 4. Just because they are shown as males or </w:t>
                                  </w:r>
                                  <w:proofErr w:type="gramStart"/>
                                  <w:r>
                                    <w:t>females  so</w:t>
                                  </w:r>
                                  <w:proofErr w:type="gramEnd"/>
                                  <w:r>
                                    <w:t xml:space="preserve"> look like categories doesn’t mean it’s nominal!!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85.25pt;margin-top:13.6pt;width:186.95pt;height:102.1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vWJwIAAEw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">
                      <v:textbox>
                        <w:txbxContent>
                          <w:p w:rsidR="00E353F4" w:rsidRDefault="00E353F4" w:rsidP="00E353F4">
                            <w:r>
                              <w:t xml:space="preserve">Look, they have their own scores for example the first male got 3 and the first female got 4. Just because they are shown as males or </w:t>
                            </w:r>
                            <w:proofErr w:type="gramStart"/>
                            <w:r>
                              <w:t>females  so</w:t>
                            </w:r>
                            <w:proofErr w:type="gramEnd"/>
                            <w:r>
                              <w:t xml:space="preserve"> look like categories doesn’t mean it’s nominal!!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559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</w:tr>
      <w:tr w:rsidR="00E353F4" w:rsidTr="00E353F4">
        <w:tc>
          <w:tcPr>
            <w:tcW w:w="1843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1D0F39" wp14:editId="09DDD00F">
                      <wp:simplePos x="0" y="0"/>
                      <wp:positionH relativeFrom="column">
                        <wp:posOffset>-1342789</wp:posOffset>
                      </wp:positionH>
                      <wp:positionV relativeFrom="paragraph">
                        <wp:posOffset>150170</wp:posOffset>
                      </wp:positionV>
                      <wp:extent cx="1229094" cy="531628"/>
                      <wp:effectExtent l="0" t="0" r="66675" b="7810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9094" cy="5316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105.75pt;margin-top:11.8pt;width:96.8pt;height:4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3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353F4" w:rsidRDefault="00E353F4" w:rsidP="00E353F4">
      <w:pPr>
        <w:pStyle w:val="NoSpacing"/>
        <w:rPr>
          <w:b/>
          <w:sz w:val="32"/>
          <w:szCs w:val="32"/>
        </w:rPr>
      </w:pPr>
    </w:p>
    <w:p w:rsidR="00E353F4" w:rsidRDefault="00E353F4" w:rsidP="00E353F4">
      <w:pPr>
        <w:pStyle w:val="NoSpacing"/>
        <w:rPr>
          <w:b/>
        </w:rPr>
      </w:pPr>
      <w:r w:rsidRPr="00B104D0">
        <w:rPr>
          <w:b/>
          <w:sz w:val="32"/>
          <w:szCs w:val="32"/>
        </w:rPr>
        <w:t>Question 2</w:t>
      </w:r>
      <w:r>
        <w:rPr>
          <w:b/>
        </w:rPr>
        <w:t>- So we know they have their own score then.</w:t>
      </w:r>
    </w:p>
    <w:p w:rsidR="00E353F4" w:rsidRDefault="00E353F4" w:rsidP="00E353F4">
      <w:pPr>
        <w:pStyle w:val="NoSpacing"/>
        <w:rPr>
          <w:b/>
          <w:sz w:val="24"/>
          <w:szCs w:val="24"/>
        </w:rPr>
      </w:pPr>
      <w:r w:rsidRPr="00B104D0">
        <w:rPr>
          <w:b/>
          <w:sz w:val="32"/>
          <w:szCs w:val="32"/>
        </w:rPr>
        <w:t>Are the scores in units that have standardised measurements?</w:t>
      </w:r>
      <w:r w:rsidRPr="00B104D0">
        <w:rPr>
          <w:b/>
          <w:sz w:val="24"/>
          <w:szCs w:val="24"/>
        </w:rPr>
        <w:t xml:space="preserve"> </w:t>
      </w:r>
      <w:proofErr w:type="gramStart"/>
      <w:r w:rsidRPr="00B104D0">
        <w:rPr>
          <w:b/>
          <w:sz w:val="24"/>
          <w:szCs w:val="24"/>
        </w:rPr>
        <w:t>i.e</w:t>
      </w:r>
      <w:proofErr w:type="gramEnd"/>
      <w:r w:rsidRPr="00B104D0">
        <w:rPr>
          <w:b/>
          <w:sz w:val="24"/>
          <w:szCs w:val="24"/>
        </w:rPr>
        <w:t>. things like time, length, weight, temperature</w:t>
      </w:r>
      <w:r>
        <w:rPr>
          <w:b/>
          <w:sz w:val="24"/>
          <w:szCs w:val="24"/>
        </w:rPr>
        <w:t xml:space="preserve"> that we all use? </w:t>
      </w:r>
    </w:p>
    <w:p w:rsidR="00E353F4" w:rsidRDefault="00E353F4" w:rsidP="00E353F4">
      <w:pPr>
        <w:pStyle w:val="NoSpacing"/>
        <w:rPr>
          <w:b/>
          <w:sz w:val="24"/>
          <w:szCs w:val="24"/>
        </w:rPr>
      </w:pPr>
    </w:p>
    <w:p w:rsidR="00E353F4" w:rsidRDefault="00E353F4" w:rsidP="00E353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proofErr w:type="gramStart"/>
      <w:r>
        <w:rPr>
          <w:b/>
          <w:sz w:val="24"/>
          <w:szCs w:val="24"/>
        </w:rPr>
        <w:t>?-</w:t>
      </w:r>
      <w:proofErr w:type="gramEnd"/>
      <w:r>
        <w:rPr>
          <w:b/>
          <w:sz w:val="24"/>
          <w:szCs w:val="24"/>
        </w:rPr>
        <w:t xml:space="preserve"> Then the data is ordinal</w:t>
      </w:r>
    </w:p>
    <w:p w:rsidR="00E353F4" w:rsidRDefault="00E353F4" w:rsidP="00E353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  <w:proofErr w:type="gramStart"/>
      <w:r>
        <w:rPr>
          <w:b/>
          <w:sz w:val="24"/>
          <w:szCs w:val="24"/>
        </w:rPr>
        <w:t>?-</w:t>
      </w:r>
      <w:proofErr w:type="gramEnd"/>
      <w:r>
        <w:rPr>
          <w:b/>
          <w:sz w:val="24"/>
          <w:szCs w:val="24"/>
        </w:rPr>
        <w:t xml:space="preserve"> Then the data is interval</w:t>
      </w:r>
    </w:p>
    <w:p w:rsidR="00E353F4" w:rsidRDefault="00E353F4" w:rsidP="00E353F4">
      <w:pPr>
        <w:pStyle w:val="NoSpacing"/>
        <w:rPr>
          <w:b/>
          <w:sz w:val="24"/>
          <w:szCs w:val="24"/>
        </w:rPr>
      </w:pPr>
    </w:p>
    <w:p w:rsidR="00E353F4" w:rsidRDefault="00E353F4" w:rsidP="00E353F4">
      <w:pPr>
        <w:pStyle w:val="NoSpacing"/>
        <w:rPr>
          <w:b/>
          <w:i/>
          <w:sz w:val="24"/>
          <w:szCs w:val="24"/>
        </w:rPr>
      </w:pPr>
      <w:r w:rsidRPr="004A12BA">
        <w:rPr>
          <w:b/>
          <w:i/>
          <w:sz w:val="24"/>
          <w:szCs w:val="24"/>
        </w:rPr>
        <w:t>Want to double check you’ve got this right?</w:t>
      </w:r>
    </w:p>
    <w:p w:rsidR="00E353F4" w:rsidRDefault="00E353F4" w:rsidP="00E353F4">
      <w:pPr>
        <w:pStyle w:val="NoSpacing"/>
        <w:rPr>
          <w:b/>
          <w:i/>
          <w:sz w:val="24"/>
          <w:szCs w:val="24"/>
        </w:rPr>
      </w:pPr>
    </w:p>
    <w:p w:rsidR="00E353F4" w:rsidRDefault="00E353F4" w:rsidP="00E353F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Is the score a unit made up by a researcher? Scores on a memory test, attitudes on a scale from 1-10 or is it in an order e.g. 1</w:t>
      </w:r>
      <w:r w:rsidRPr="00B104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B104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B104D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? Then it’s definitely </w:t>
      </w:r>
      <w:r w:rsidRPr="00B104D0">
        <w:rPr>
          <w:b/>
          <w:sz w:val="24"/>
          <w:szCs w:val="24"/>
        </w:rPr>
        <w:t>ORDINAL</w:t>
      </w:r>
    </w:p>
    <w:p w:rsidR="00E353F4" w:rsidRDefault="00E353F4" w:rsidP="00E353F4">
      <w:pPr>
        <w:pStyle w:val="NoSpacing"/>
        <w:rPr>
          <w:b/>
          <w:sz w:val="24"/>
          <w:szCs w:val="24"/>
        </w:rPr>
      </w:pPr>
    </w:p>
    <w:p w:rsidR="00E353F4" w:rsidRDefault="00E353F4" w:rsidP="00E353F4">
      <w:pPr>
        <w:pStyle w:val="NoSpacing"/>
        <w:rPr>
          <w:b/>
          <w:sz w:val="24"/>
          <w:szCs w:val="24"/>
        </w:rPr>
      </w:pPr>
      <w:r w:rsidRPr="00B104D0">
        <w:rPr>
          <w:sz w:val="24"/>
          <w:szCs w:val="24"/>
        </w:rPr>
        <w:t xml:space="preserve">Is the score </w:t>
      </w:r>
      <w:proofErr w:type="gramStart"/>
      <w:r w:rsidRPr="00B104D0">
        <w:rPr>
          <w:sz w:val="24"/>
          <w:szCs w:val="24"/>
        </w:rPr>
        <w:t>an</w:t>
      </w:r>
      <w:proofErr w:type="gramEnd"/>
      <w:r w:rsidRPr="00B104D0">
        <w:rPr>
          <w:sz w:val="24"/>
          <w:szCs w:val="24"/>
        </w:rPr>
        <w:t xml:space="preserve"> carefully and objective measurement we all tend to use? Seconds, kilograms, millimetres, heart rate, Celsius, </w:t>
      </w:r>
      <w:r>
        <w:rPr>
          <w:sz w:val="24"/>
          <w:szCs w:val="24"/>
        </w:rPr>
        <w:t>Fahrenheit</w:t>
      </w:r>
      <w:r w:rsidRPr="00B104D0">
        <w:rPr>
          <w:sz w:val="24"/>
          <w:szCs w:val="24"/>
        </w:rPr>
        <w:t>? Then it is definitely</w:t>
      </w:r>
      <w:r>
        <w:rPr>
          <w:b/>
          <w:sz w:val="24"/>
          <w:szCs w:val="24"/>
        </w:rPr>
        <w:t xml:space="preserve"> INTERVAL</w:t>
      </w:r>
    </w:p>
    <w:p w:rsidR="00E353F4" w:rsidRDefault="00E353F4" w:rsidP="00E353F4">
      <w:pPr>
        <w:pStyle w:val="NoSpacing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14712" wp14:editId="4FA0580D">
                <wp:simplePos x="0" y="0"/>
                <wp:positionH relativeFrom="column">
                  <wp:posOffset>3750310</wp:posOffset>
                </wp:positionH>
                <wp:positionV relativeFrom="paragraph">
                  <wp:posOffset>116840</wp:posOffset>
                </wp:positionV>
                <wp:extent cx="2374265" cy="1403985"/>
                <wp:effectExtent l="0" t="0" r="1270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F4" w:rsidRDefault="00E353F4">
                            <w:r>
                              <w:t xml:space="preserve">This is a table showing the mean and standard deviation it </w:t>
                            </w:r>
                            <w:r w:rsidRPr="00186E68">
                              <w:rPr>
                                <w:b/>
                              </w:rPr>
                              <w:t>does not</w:t>
                            </w:r>
                            <w:r>
                              <w:t xml:space="preserve"> mean the data is nominal, in fact if they are using the mean it is NOT nominal!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5.3pt;margin-top:9.2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">
                <v:textbox style="mso-fit-shape-to-text:t">
                  <w:txbxContent>
                    <w:p w:rsidR="00E353F4" w:rsidRDefault="00E353F4">
                      <w:r>
                        <w:t xml:space="preserve">This is a table showing the mean and standard deviation it </w:t>
                      </w:r>
                      <w:r w:rsidRPr="00186E68">
                        <w:rPr>
                          <w:b/>
                        </w:rPr>
                        <w:t>does not</w:t>
                      </w:r>
                      <w:r>
                        <w:t xml:space="preserve"> mean the data is nominal, in fact if they are using the mean it is NOT nominal!</w:t>
                      </w:r>
                    </w:p>
                  </w:txbxContent>
                </v:textbox>
              </v:shape>
            </w:pict>
          </mc:Fallback>
        </mc:AlternateContent>
      </w:r>
    </w:p>
    <w:p w:rsidR="00E353F4" w:rsidRDefault="00E353F4" w:rsidP="00EB39A7">
      <w:pPr>
        <w:tabs>
          <w:tab w:val="left" w:pos="2277"/>
        </w:tabs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319036</wp:posOffset>
                </wp:positionV>
                <wp:extent cx="935665" cy="691116"/>
                <wp:effectExtent l="38100" t="0" r="17145" b="520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665" cy="6911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21.85pt;margin-top:25.1pt;width:73.65pt;height:54.4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t>Look and think though</w:t>
      </w:r>
    </w:p>
    <w:tbl>
      <w:tblPr>
        <w:tblStyle w:val="TableGrid"/>
        <w:tblW w:w="0" w:type="auto"/>
        <w:tblInd w:w="-653" w:type="dxa"/>
        <w:tblLook w:val="04A0" w:firstRow="1" w:lastRow="0" w:firstColumn="1" w:lastColumn="0" w:noHBand="0" w:noVBand="1"/>
      </w:tblPr>
      <w:tblGrid>
        <w:gridCol w:w="1507"/>
        <w:gridCol w:w="2412"/>
        <w:gridCol w:w="1278"/>
      </w:tblGrid>
      <w:tr w:rsidR="00E353F4" w:rsidTr="00E353F4">
        <w:tc>
          <w:tcPr>
            <w:tcW w:w="1507" w:type="dxa"/>
            <w:tcBorders>
              <w:top w:val="nil"/>
              <w:left w:val="nil"/>
            </w:tcBorders>
          </w:tcPr>
          <w:p w:rsidR="00E353F4" w:rsidRDefault="00E353F4" w:rsidP="00E353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2" w:type="dxa"/>
          </w:tcPr>
          <w:p w:rsidR="00E353F4" w:rsidRDefault="00E353F4" w:rsidP="00E353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Simultaneous line-up</w:t>
            </w:r>
          </w:p>
        </w:tc>
        <w:tc>
          <w:tcPr>
            <w:tcW w:w="1278" w:type="dxa"/>
          </w:tcPr>
          <w:p w:rsidR="00E353F4" w:rsidRDefault="00E353F4" w:rsidP="00E353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Sequential line-up</w:t>
            </w:r>
          </w:p>
        </w:tc>
      </w:tr>
      <w:tr w:rsidR="00E353F4" w:rsidTr="00E353F4">
        <w:tc>
          <w:tcPr>
            <w:tcW w:w="1507" w:type="dxa"/>
          </w:tcPr>
          <w:p w:rsidR="00E353F4" w:rsidRDefault="00E353F4" w:rsidP="00E353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Mean time for identification</w:t>
            </w:r>
          </w:p>
        </w:tc>
        <w:tc>
          <w:tcPr>
            <w:tcW w:w="2412" w:type="dxa"/>
          </w:tcPr>
          <w:p w:rsidR="00E353F4" w:rsidRDefault="00E353F4" w:rsidP="00E353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 mind 15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1278" w:type="dxa"/>
          </w:tcPr>
          <w:p w:rsidR="00E353F4" w:rsidRDefault="00E353F4" w:rsidP="00E353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32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secs</w:t>
            </w:r>
            <w:proofErr w:type="spellEnd"/>
          </w:p>
        </w:tc>
      </w:tr>
      <w:tr w:rsidR="00E353F4" w:rsidTr="00E353F4">
        <w:tc>
          <w:tcPr>
            <w:tcW w:w="1507" w:type="dxa"/>
          </w:tcPr>
          <w:p w:rsidR="00E353F4" w:rsidRDefault="00E353F4" w:rsidP="00E353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Standard deviation</w:t>
            </w:r>
          </w:p>
        </w:tc>
        <w:tc>
          <w:tcPr>
            <w:tcW w:w="2412" w:type="dxa"/>
          </w:tcPr>
          <w:p w:rsidR="00E353F4" w:rsidRDefault="00E353F4" w:rsidP="00E353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1278" w:type="dxa"/>
          </w:tcPr>
          <w:p w:rsidR="00E353F4" w:rsidRDefault="00E353F4" w:rsidP="00E353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</w:tr>
    </w:tbl>
    <w:p w:rsidR="00E353F4" w:rsidRDefault="00E353F4" w:rsidP="00E353F4">
      <w:pPr>
        <w:pStyle w:val="NoSpacing"/>
      </w:pPr>
    </w:p>
    <w:p w:rsidR="00E353F4" w:rsidRDefault="00E353F4" w:rsidP="00E353F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EFFDEF" wp14:editId="17ED971D">
                <wp:simplePos x="0" y="0"/>
                <wp:positionH relativeFrom="column">
                  <wp:posOffset>3558540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1270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F4" w:rsidRDefault="00E353F4">
                            <w:r>
                              <w:t xml:space="preserve">This is a 4x4 contingency table and </w:t>
                            </w:r>
                            <w:r w:rsidRPr="00186E68">
                              <w:rPr>
                                <w:b/>
                              </w:rPr>
                              <w:t>DOES</w:t>
                            </w:r>
                            <w:r>
                              <w:t xml:space="preserve"> show that the data is nominal as </w:t>
                            </w:r>
                            <w:r w:rsidR="00186E68">
                              <w:t xml:space="preserve">shows that for e.g. 5 males stopped and 6 females stopped.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0.2pt;margin-top:9.1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OCJwIAAE0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">
                <v:textbox style="mso-fit-shape-to-text:t">
                  <w:txbxContent>
                    <w:p w:rsidR="00E353F4" w:rsidRDefault="00E353F4">
                      <w:r>
                        <w:t xml:space="preserve">This is a 4x4 contingency table and </w:t>
                      </w:r>
                      <w:r w:rsidRPr="00186E68">
                        <w:rPr>
                          <w:b/>
                        </w:rPr>
                        <w:t>DOES</w:t>
                      </w:r>
                      <w:r>
                        <w:t xml:space="preserve"> show that the data is nominal as </w:t>
                      </w:r>
                      <w:r w:rsidR="00186E68">
                        <w:t xml:space="preserve">shows that for e.g. 5 males stopped and 6 females stopped. </w:t>
                      </w:r>
                    </w:p>
                  </w:txbxContent>
                </v:textbox>
              </v:shape>
            </w:pict>
          </mc:Fallback>
        </mc:AlternateContent>
      </w:r>
    </w:p>
    <w:p w:rsidR="00E353F4" w:rsidRDefault="00E353F4" w:rsidP="00E353F4">
      <w:pPr>
        <w:pStyle w:val="NoSpacing"/>
      </w:pPr>
      <w:r>
        <w:t xml:space="preserve">Table to show who stopped or </w:t>
      </w:r>
    </w:p>
    <w:p w:rsidR="00E353F4" w:rsidRDefault="00186E68" w:rsidP="00E353F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2551814</wp:posOffset>
                </wp:positionH>
                <wp:positionV relativeFrom="paragraph">
                  <wp:posOffset>132671</wp:posOffset>
                </wp:positionV>
                <wp:extent cx="1010093" cy="669851"/>
                <wp:effectExtent l="38100" t="0" r="19050" b="546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093" cy="6698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00.95pt;margin-top:10.45pt;width:79.55pt;height:52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gramStart"/>
      <w:r w:rsidR="00E353F4">
        <w:t>didn’t</w:t>
      </w:r>
      <w:proofErr w:type="gramEnd"/>
      <w:r w:rsidR="00E353F4">
        <w:t xml:space="preserve"> stop to help someone who had </w:t>
      </w:r>
    </w:p>
    <w:p w:rsidR="00E353F4" w:rsidRDefault="00E353F4" w:rsidP="00E353F4">
      <w:pPr>
        <w:pStyle w:val="NoSpacing"/>
      </w:pPr>
      <w:proofErr w:type="gramStart"/>
      <w:r>
        <w:t>dropped</w:t>
      </w:r>
      <w:proofErr w:type="gramEnd"/>
      <w:r>
        <w:t xml:space="preserve"> books.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037"/>
        <w:gridCol w:w="992"/>
      </w:tblGrid>
      <w:tr w:rsidR="00E353F4" w:rsidTr="00E353F4">
        <w:tc>
          <w:tcPr>
            <w:tcW w:w="959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</w:p>
        </w:tc>
      </w:tr>
      <w:tr w:rsidR="00E353F4" w:rsidTr="00E353F4">
        <w:tc>
          <w:tcPr>
            <w:tcW w:w="959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stop</w:t>
            </w:r>
          </w:p>
        </w:tc>
        <w:tc>
          <w:tcPr>
            <w:tcW w:w="1134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E353F4" w:rsidTr="00E353F4">
        <w:tc>
          <w:tcPr>
            <w:tcW w:w="959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Didn’t stop</w:t>
            </w:r>
          </w:p>
        </w:tc>
        <w:tc>
          <w:tcPr>
            <w:tcW w:w="1134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E353F4" w:rsidTr="00E353F4">
        <w:tc>
          <w:tcPr>
            <w:tcW w:w="959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353F4" w:rsidRDefault="00E353F4" w:rsidP="00E35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E353F4" w:rsidRPr="00E353F4" w:rsidRDefault="00E353F4" w:rsidP="00EB39A7">
      <w:pPr>
        <w:tabs>
          <w:tab w:val="left" w:pos="2277"/>
        </w:tabs>
        <w:rPr>
          <w:rFonts w:cs="Arial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</w:p>
    <w:sectPr w:rsidR="00E353F4" w:rsidRPr="00E35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593"/>
    <w:multiLevelType w:val="hybridMultilevel"/>
    <w:tmpl w:val="2ADEE5C8"/>
    <w:lvl w:ilvl="0" w:tplc="619286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20C"/>
    <w:multiLevelType w:val="hybridMultilevel"/>
    <w:tmpl w:val="C57E2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D7A"/>
    <w:multiLevelType w:val="hybridMultilevel"/>
    <w:tmpl w:val="C57E2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652E6"/>
    <w:multiLevelType w:val="hybridMultilevel"/>
    <w:tmpl w:val="9CAAC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065030"/>
    <w:rsid w:val="00166F61"/>
    <w:rsid w:val="0018212E"/>
    <w:rsid w:val="00186E68"/>
    <w:rsid w:val="00355614"/>
    <w:rsid w:val="003F4772"/>
    <w:rsid w:val="004819EF"/>
    <w:rsid w:val="004A12BA"/>
    <w:rsid w:val="00550200"/>
    <w:rsid w:val="006A2CB0"/>
    <w:rsid w:val="006C5144"/>
    <w:rsid w:val="0071488E"/>
    <w:rsid w:val="007C41AA"/>
    <w:rsid w:val="008A561E"/>
    <w:rsid w:val="009322A1"/>
    <w:rsid w:val="00932CF5"/>
    <w:rsid w:val="00A07894"/>
    <w:rsid w:val="00A93FE0"/>
    <w:rsid w:val="00B104D0"/>
    <w:rsid w:val="00D85498"/>
    <w:rsid w:val="00E31A75"/>
    <w:rsid w:val="00E353F4"/>
    <w:rsid w:val="00EB39A7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2CB0"/>
    <w:pPr>
      <w:ind w:left="720"/>
      <w:contextualSpacing/>
    </w:pPr>
  </w:style>
  <w:style w:type="paragraph" w:customStyle="1" w:styleId="Default">
    <w:name w:val="Default"/>
    <w:rsid w:val="00932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2CB0"/>
    <w:pPr>
      <w:ind w:left="720"/>
      <w:contextualSpacing/>
    </w:pPr>
  </w:style>
  <w:style w:type="paragraph" w:customStyle="1" w:styleId="Default">
    <w:name w:val="Default"/>
    <w:rsid w:val="00932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E631-75E7-4E65-AB00-6C868B87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A477BA38.dotm</Template>
  <TotalTime>0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a.fantis</cp:lastModifiedBy>
  <cp:revision>2</cp:revision>
  <cp:lastPrinted>2017-04-05T07:08:00Z</cp:lastPrinted>
  <dcterms:created xsi:type="dcterms:W3CDTF">2017-05-22T13:49:00Z</dcterms:created>
  <dcterms:modified xsi:type="dcterms:W3CDTF">2017-05-22T13:49:00Z</dcterms:modified>
</cp:coreProperties>
</file>