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389B" w14:textId="77777777" w:rsidR="006302A9" w:rsidRDefault="000F5029" w:rsidP="000F5029">
      <w:pPr>
        <w:pStyle w:val="NoSpacing"/>
        <w:jc w:val="center"/>
        <w:rPr>
          <w:rFonts w:ascii="Gill Sans MT" w:hAnsi="Gill Sans MT"/>
          <w:b/>
          <w:sz w:val="28"/>
          <w:szCs w:val="28"/>
        </w:rPr>
      </w:pPr>
      <w:r w:rsidRPr="000F5029">
        <w:rPr>
          <w:rFonts w:ascii="Gill Sans MT" w:hAnsi="Gill Sans MT"/>
          <w:b/>
          <w:sz w:val="28"/>
          <w:szCs w:val="28"/>
        </w:rPr>
        <w:t>Level 5 revision for psychopathology mini mock</w:t>
      </w:r>
    </w:p>
    <w:p w14:paraId="7A3BF1E5" w14:textId="77777777" w:rsidR="000F5029" w:rsidRDefault="000F5029" w:rsidP="000F5029">
      <w:pPr>
        <w:pStyle w:val="NoSpacing"/>
        <w:rPr>
          <w:rFonts w:ascii="Gill Sans MT" w:hAnsi="Gill Sans MT"/>
          <w:sz w:val="24"/>
          <w:szCs w:val="24"/>
        </w:rPr>
      </w:pPr>
    </w:p>
    <w:p w14:paraId="1CFC2B10" w14:textId="77777777" w:rsidR="00A2068D" w:rsidRDefault="00A2068D" w:rsidP="00A2068D">
      <w:pPr>
        <w:pStyle w:val="NoSpacing"/>
        <w:rPr>
          <w:rFonts w:ascii="Gill Sans MT" w:hAnsi="Gill Sans MT"/>
          <w:sz w:val="24"/>
          <w:szCs w:val="24"/>
        </w:rPr>
      </w:pPr>
      <w:r>
        <w:rPr>
          <w:rFonts w:ascii="Gill Sans MT" w:hAnsi="Gill Sans MT"/>
          <w:sz w:val="24"/>
          <w:szCs w:val="24"/>
        </w:rPr>
        <w:t xml:space="preserve">Your progression exam is not far away and the only level 5 guidance we will give you for this is a skills questions checklist and all the past papers so you now need to start to select your own level 5 questions based on areas you feel weakest in. </w:t>
      </w:r>
    </w:p>
    <w:p w14:paraId="68BBD746" w14:textId="57370DC1" w:rsidR="000F5029" w:rsidRDefault="00A2068D" w:rsidP="00A2068D">
      <w:pPr>
        <w:pStyle w:val="NoSpacing"/>
        <w:rPr>
          <w:rFonts w:ascii="Gill Sans MT" w:hAnsi="Gill Sans MT"/>
          <w:sz w:val="24"/>
          <w:szCs w:val="24"/>
        </w:rPr>
      </w:pPr>
      <w:r>
        <w:rPr>
          <w:rFonts w:ascii="Gill Sans MT" w:hAnsi="Gill Sans MT"/>
          <w:sz w:val="24"/>
          <w:szCs w:val="24"/>
        </w:rPr>
        <w:t>Another way to do level 5 yourself is to plan all potential 8/16 markers as if you can answer these you can answer any question you might get!</w:t>
      </w:r>
    </w:p>
    <w:p w14:paraId="76178731" w14:textId="7FAA5A15" w:rsidR="00A2068D" w:rsidRDefault="00A2068D" w:rsidP="00A2068D">
      <w:pPr>
        <w:pStyle w:val="NoSpacing"/>
        <w:rPr>
          <w:rFonts w:ascii="Gill Sans MT" w:hAnsi="Gill Sans MT"/>
          <w:sz w:val="24"/>
          <w:szCs w:val="24"/>
        </w:rPr>
      </w:pPr>
    </w:p>
    <w:p w14:paraId="454EDE6D" w14:textId="4052D754" w:rsidR="00A2068D" w:rsidRDefault="00A2068D" w:rsidP="00A2068D">
      <w:pPr>
        <w:pStyle w:val="NoSpacing"/>
        <w:rPr>
          <w:rFonts w:ascii="Gill Sans MT" w:hAnsi="Gill Sans MT"/>
          <w:sz w:val="24"/>
          <w:szCs w:val="24"/>
        </w:rPr>
      </w:pPr>
      <w:r>
        <w:rPr>
          <w:rFonts w:ascii="Gill Sans MT" w:hAnsi="Gill Sans MT"/>
          <w:sz w:val="24"/>
          <w:szCs w:val="24"/>
        </w:rPr>
        <w:t xml:space="preserve">Below are all the potential 8 markers (not scenarios) you could get in the mini-mock/psychopathology. If you can fully answer all of </w:t>
      </w:r>
      <w:proofErr w:type="gramStart"/>
      <w:r>
        <w:rPr>
          <w:rFonts w:ascii="Gill Sans MT" w:hAnsi="Gill Sans MT"/>
          <w:sz w:val="24"/>
          <w:szCs w:val="24"/>
        </w:rPr>
        <w:t>these</w:t>
      </w:r>
      <w:proofErr w:type="gramEnd"/>
      <w:r>
        <w:rPr>
          <w:rFonts w:ascii="Gill Sans MT" w:hAnsi="Gill Sans MT"/>
          <w:sz w:val="24"/>
          <w:szCs w:val="24"/>
        </w:rPr>
        <w:t xml:space="preserve"> you will be bale to answer the mini mock questions.</w:t>
      </w:r>
    </w:p>
    <w:p w14:paraId="642D40CF" w14:textId="371C2329" w:rsidR="00A2068D" w:rsidRDefault="00A2068D" w:rsidP="00A2068D">
      <w:pPr>
        <w:pStyle w:val="NoSpacing"/>
        <w:rPr>
          <w:rFonts w:ascii="Gill Sans MT" w:hAnsi="Gill Sans MT"/>
          <w:sz w:val="24"/>
          <w:szCs w:val="24"/>
        </w:rPr>
      </w:pPr>
    </w:p>
    <w:p w14:paraId="093E86A7" w14:textId="6E5C0630" w:rsidR="000F5029" w:rsidRPr="00A2068D" w:rsidRDefault="00A2068D" w:rsidP="00A2068D">
      <w:pPr>
        <w:rPr>
          <w:rFonts w:ascii="Gill Sans MT" w:hAnsi="Gill Sans MT"/>
          <w:sz w:val="24"/>
          <w:szCs w:val="24"/>
        </w:rPr>
      </w:pPr>
      <w:r>
        <w:rPr>
          <w:rFonts w:ascii="Gill Sans MT" w:hAnsi="Gill Sans MT"/>
          <w:sz w:val="24"/>
          <w:szCs w:val="24"/>
        </w:rPr>
        <w:t>I’ve structured the first one for you to show you how it enables you to answer other questions.</w:t>
      </w:r>
    </w:p>
    <w:p w14:paraId="3EC06F90" w14:textId="265BCC34" w:rsidR="000F5029" w:rsidRPr="00EC4456" w:rsidRDefault="00976011" w:rsidP="00EC4456">
      <w:pPr>
        <w:pStyle w:val="NoSpacing"/>
        <w:jc w:val="center"/>
        <w:rPr>
          <w:rFonts w:ascii="Gill Sans MT" w:hAnsi="Gill Sans MT"/>
          <w:b/>
          <w:bCs/>
          <w:sz w:val="24"/>
          <w:szCs w:val="24"/>
        </w:rPr>
      </w:pPr>
      <w:r w:rsidRPr="00EC4456">
        <w:rPr>
          <w:rFonts w:ascii="Gill Sans MT" w:hAnsi="Gill Sans MT"/>
          <w:b/>
          <w:bCs/>
          <w:noProof/>
          <w:sz w:val="24"/>
          <w:szCs w:val="24"/>
          <w:lang w:eastAsia="en-GB"/>
        </w:rPr>
        <mc:AlternateContent>
          <mc:Choice Requires="wps">
            <w:drawing>
              <wp:anchor distT="0" distB="0" distL="114300" distR="114300" simplePos="0" relativeHeight="251660288" behindDoc="0" locked="0" layoutInCell="1" allowOverlap="1" wp14:anchorId="2AB5B5A4" wp14:editId="472561C1">
                <wp:simplePos x="0" y="0"/>
                <wp:positionH relativeFrom="column">
                  <wp:posOffset>180975</wp:posOffset>
                </wp:positionH>
                <wp:positionV relativeFrom="paragraph">
                  <wp:posOffset>2382520</wp:posOffset>
                </wp:positionV>
                <wp:extent cx="1009650" cy="3905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0096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B43756" id="_x0000_t32" coordsize="21600,21600" o:spt="32" o:oned="t" path="m,l21600,21600e" filled="f">
                <v:path arrowok="t" fillok="f" o:connecttype="none"/>
                <o:lock v:ext="edit" shapetype="t"/>
              </v:shapetype>
              <v:shape id="Straight Arrow Connector 3" o:spid="_x0000_s1026" type="#_x0000_t32" style="position:absolute;margin-left:14.25pt;margin-top:187.6pt;width:79.5pt;height:30.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" strokecolor="#4579b8 [3044]">
                <v:stroke endarrow="block"/>
              </v:shape>
            </w:pict>
          </mc:Fallback>
        </mc:AlternateContent>
      </w:r>
      <w:r w:rsidRPr="00EC4456">
        <w:rPr>
          <w:rFonts w:ascii="Gill Sans MT" w:hAnsi="Gill Sans MT"/>
          <w:b/>
          <w:bCs/>
          <w:noProof/>
          <w:sz w:val="24"/>
          <w:szCs w:val="24"/>
          <w:lang w:eastAsia="en-GB"/>
        </w:rPr>
        <mc:AlternateContent>
          <mc:Choice Requires="wps">
            <w:drawing>
              <wp:anchor distT="0" distB="0" distL="114300" distR="114300" simplePos="0" relativeHeight="251659264" behindDoc="0" locked="0" layoutInCell="1" allowOverlap="1" wp14:anchorId="6D024C90" wp14:editId="238F3CF0">
                <wp:simplePos x="0" y="0"/>
                <wp:positionH relativeFrom="column">
                  <wp:posOffset>200024</wp:posOffset>
                </wp:positionH>
                <wp:positionV relativeFrom="paragraph">
                  <wp:posOffset>1534795</wp:posOffset>
                </wp:positionV>
                <wp:extent cx="1133475" cy="504825"/>
                <wp:effectExtent l="0" t="0" r="66675" b="66675"/>
                <wp:wrapNone/>
                <wp:docPr id="2" name="Straight Arrow Connector 2"/>
                <wp:cNvGraphicFramePr/>
                <a:graphic xmlns:a="http://schemas.openxmlformats.org/drawingml/2006/main">
                  <a:graphicData uri="http://schemas.microsoft.com/office/word/2010/wordprocessingShape">
                    <wps:wsp>
                      <wps:cNvCnPr/>
                      <wps:spPr>
                        <a:xfrm>
                          <a:off x="0" y="0"/>
                          <a:ext cx="113347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5C1D2" id="Straight Arrow Connector 2" o:spid="_x0000_s1026" type="#_x0000_t32" style="position:absolute;margin-left:15.75pt;margin-top:120.85pt;width:89.25pt;height:3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" strokecolor="#4579b8 [3044]">
                <v:stroke endarrow="block"/>
              </v:shape>
            </w:pict>
          </mc:Fallback>
        </mc:AlternateContent>
      </w:r>
      <w:r w:rsidRPr="00EC4456">
        <w:rPr>
          <w:rFonts w:ascii="Gill Sans MT" w:hAnsi="Gill Sans MT"/>
          <w:b/>
          <w:bCs/>
          <w:noProof/>
          <w:sz w:val="24"/>
          <w:szCs w:val="24"/>
          <w:lang w:eastAsia="en-GB"/>
        </w:rPr>
        <mc:AlternateContent>
          <mc:Choice Requires="wps">
            <w:drawing>
              <wp:anchor distT="0" distB="0" distL="114300" distR="114300" simplePos="0" relativeHeight="251658240" behindDoc="0" locked="0" layoutInCell="1" allowOverlap="1" wp14:anchorId="69961F11" wp14:editId="4585ED48">
                <wp:simplePos x="0" y="0"/>
                <wp:positionH relativeFrom="column">
                  <wp:posOffset>-276225</wp:posOffset>
                </wp:positionH>
                <wp:positionV relativeFrom="paragraph">
                  <wp:posOffset>1420495</wp:posOffset>
                </wp:positionV>
                <wp:extent cx="590550" cy="1666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66875"/>
                        </a:xfrm>
                        <a:prstGeom prst="rect">
                          <a:avLst/>
                        </a:prstGeom>
                        <a:solidFill>
                          <a:srgbClr val="FFFFFF"/>
                        </a:solidFill>
                        <a:ln w="9525">
                          <a:solidFill>
                            <a:srgbClr val="000000"/>
                          </a:solidFill>
                          <a:miter lim="800000"/>
                          <a:headEnd/>
                          <a:tailEnd/>
                        </a:ln>
                      </wps:spPr>
                      <wps:txbx>
                        <w:txbxContent>
                          <w:p w14:paraId="5AE3F2D9" w14:textId="584B0A6F" w:rsidR="00976011" w:rsidRDefault="00976011">
                            <w:r>
                              <w:t>Use both as you may get asked for either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961F11" id="_x0000_t202" coordsize="21600,21600" o:spt="202" path="m,l,21600r21600,l21600,xe">
                <v:stroke joinstyle="miter"/>
                <v:path gradientshapeok="t" o:connecttype="rect"/>
              </v:shapetype>
              <v:shape id="Text Box 2" o:spid="_x0000_s1026" type="#_x0000_t202" style="position:absolute;left:0;text-align:left;margin-left:-21.75pt;margin-top:111.85pt;width:46.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">
                <v:textbox>
                  <w:txbxContent>
                    <w:p w14:paraId="5AE3F2D9" w14:textId="584B0A6F" w:rsidR="00976011" w:rsidRDefault="00976011">
                      <w:r>
                        <w:t>Use both as you may get asked for either</w:t>
                      </w:r>
                    </w:p>
                  </w:txbxContent>
                </v:textbox>
              </v:shape>
            </w:pict>
          </mc:Fallback>
        </mc:AlternateContent>
      </w:r>
      <w:r w:rsidR="00A2068D" w:rsidRPr="00EC4456">
        <w:rPr>
          <w:rFonts w:ascii="Gill Sans MT" w:hAnsi="Gill Sans MT"/>
          <w:b/>
          <w:bCs/>
          <w:sz w:val="24"/>
          <w:szCs w:val="24"/>
        </w:rPr>
        <w:t xml:space="preserve">Outline and evaluate </w:t>
      </w:r>
      <w:r w:rsidRPr="00EC4456">
        <w:rPr>
          <w:rFonts w:ascii="Gill Sans MT" w:hAnsi="Gill Sans MT"/>
          <w:b/>
          <w:bCs/>
          <w:sz w:val="24"/>
          <w:szCs w:val="24"/>
        </w:rPr>
        <w:t>the behavioural approach to explaining phobias (8 marks)</w:t>
      </w:r>
    </w:p>
    <w:tbl>
      <w:tblPr>
        <w:tblStyle w:val="TableGrid"/>
        <w:tblW w:w="0" w:type="auto"/>
        <w:tblInd w:w="530" w:type="dxa"/>
        <w:tblLook w:val="04A0" w:firstRow="1" w:lastRow="0" w:firstColumn="1" w:lastColumn="0" w:noHBand="0" w:noVBand="1"/>
      </w:tblPr>
      <w:tblGrid>
        <w:gridCol w:w="9918"/>
      </w:tblGrid>
      <w:tr w:rsidR="00976011" w14:paraId="67BA8D9C" w14:textId="77777777" w:rsidTr="00976011">
        <w:tc>
          <w:tcPr>
            <w:tcW w:w="9918" w:type="dxa"/>
          </w:tcPr>
          <w:p w14:paraId="138481F7" w14:textId="4E573A68" w:rsidR="00976011" w:rsidRPr="00976011" w:rsidRDefault="00976011" w:rsidP="000F5029">
            <w:pPr>
              <w:pStyle w:val="NoSpacing"/>
              <w:rPr>
                <w:rFonts w:ascii="Gill Sans MT" w:hAnsi="Gill Sans MT"/>
                <w:b/>
                <w:bCs/>
                <w:sz w:val="24"/>
                <w:szCs w:val="24"/>
              </w:rPr>
            </w:pPr>
            <w:bookmarkStart w:id="0" w:name="_Hlk34750140"/>
            <w:r w:rsidRPr="00976011">
              <w:rPr>
                <w:rFonts w:ascii="Gill Sans MT" w:hAnsi="Gill Sans MT"/>
                <w:b/>
                <w:bCs/>
                <w:sz w:val="24"/>
                <w:szCs w:val="24"/>
              </w:rPr>
              <w:t xml:space="preserve">Outline </w:t>
            </w:r>
          </w:p>
          <w:p w14:paraId="06922883" w14:textId="1D573308" w:rsidR="00976011" w:rsidRDefault="00976011" w:rsidP="000F5029">
            <w:pPr>
              <w:pStyle w:val="NoSpacing"/>
              <w:rPr>
                <w:rFonts w:ascii="Gill Sans MT" w:hAnsi="Gill Sans MT"/>
                <w:sz w:val="24"/>
                <w:szCs w:val="24"/>
              </w:rPr>
            </w:pPr>
            <w:r>
              <w:rPr>
                <w:rFonts w:ascii="Gill Sans MT" w:hAnsi="Gill Sans MT"/>
                <w:sz w:val="24"/>
                <w:szCs w:val="24"/>
              </w:rPr>
              <w:t>Two process model- acquired through classical conditioning maintained through operant conditioning (both must be here for full mark)</w:t>
            </w:r>
          </w:p>
          <w:p w14:paraId="1481A8EA" w14:textId="7116795E" w:rsidR="00976011" w:rsidRDefault="00976011" w:rsidP="000F5029">
            <w:pPr>
              <w:pStyle w:val="NoSpacing"/>
              <w:rPr>
                <w:rFonts w:ascii="Gill Sans MT" w:hAnsi="Gill Sans MT"/>
                <w:sz w:val="24"/>
                <w:szCs w:val="24"/>
              </w:rPr>
            </w:pPr>
            <w:r>
              <w:rPr>
                <w:rFonts w:ascii="Gill Sans MT" w:hAnsi="Gill Sans MT"/>
                <w:sz w:val="24"/>
                <w:szCs w:val="24"/>
              </w:rPr>
              <w:t>A previously neutral stimulus (dog) is paired either once or several times with an UCS such as being bitten which produces an UCR of fear. The NS then becomes the CS and the results is a phobia of say dogs (CR).</w:t>
            </w:r>
          </w:p>
          <w:p w14:paraId="063B0164" w14:textId="383F8467" w:rsidR="00976011" w:rsidRDefault="00976011" w:rsidP="000F5029">
            <w:pPr>
              <w:pStyle w:val="NoSpacing"/>
              <w:rPr>
                <w:rFonts w:ascii="Gill Sans MT" w:hAnsi="Gill Sans MT"/>
                <w:sz w:val="24"/>
                <w:szCs w:val="24"/>
              </w:rPr>
            </w:pPr>
            <w:r>
              <w:rPr>
                <w:rFonts w:ascii="Gill Sans MT" w:hAnsi="Gill Sans MT"/>
                <w:sz w:val="24"/>
                <w:szCs w:val="24"/>
              </w:rPr>
              <w:t xml:space="preserve">This phobia </w:t>
            </w:r>
            <w:proofErr w:type="gramStart"/>
            <w:r>
              <w:rPr>
                <w:rFonts w:ascii="Gill Sans MT" w:hAnsi="Gill Sans MT"/>
                <w:sz w:val="24"/>
                <w:szCs w:val="24"/>
              </w:rPr>
              <w:t>is maintained</w:t>
            </w:r>
            <w:proofErr w:type="gramEnd"/>
            <w:r>
              <w:rPr>
                <w:rFonts w:ascii="Gill Sans MT" w:hAnsi="Gill Sans MT"/>
                <w:sz w:val="24"/>
                <w:szCs w:val="24"/>
              </w:rPr>
              <w:t xml:space="preserve"> through negative reinforcement as you may continue to avoid any situations with dogs in order to avoid the anxiety is makes you feel and this avoidance keeps you phobic.</w:t>
            </w:r>
          </w:p>
          <w:p w14:paraId="7A2E9296" w14:textId="216F6EFC" w:rsidR="00976011" w:rsidRDefault="00976011" w:rsidP="000F5029">
            <w:pPr>
              <w:pStyle w:val="NoSpacing"/>
              <w:rPr>
                <w:rFonts w:ascii="Gill Sans MT" w:hAnsi="Gill Sans MT"/>
                <w:sz w:val="24"/>
                <w:szCs w:val="24"/>
              </w:rPr>
            </w:pPr>
          </w:p>
        </w:tc>
      </w:tr>
      <w:tr w:rsidR="00976011" w14:paraId="38CD1F5D" w14:textId="77777777" w:rsidTr="00976011">
        <w:tc>
          <w:tcPr>
            <w:tcW w:w="9918" w:type="dxa"/>
          </w:tcPr>
          <w:p w14:paraId="5CB78A2F" w14:textId="1088C9FC" w:rsidR="00976011" w:rsidRPr="00EC4456" w:rsidRDefault="00976011" w:rsidP="000F5029">
            <w:pPr>
              <w:pStyle w:val="NoSpacing"/>
              <w:rPr>
                <w:rFonts w:ascii="Gill Sans MT" w:hAnsi="Gill Sans MT"/>
                <w:b/>
                <w:bCs/>
                <w:sz w:val="24"/>
                <w:szCs w:val="24"/>
              </w:rPr>
            </w:pPr>
            <w:r>
              <w:rPr>
                <w:rFonts w:ascii="Gill Sans MT" w:hAnsi="Gill Sans MT"/>
                <w:sz w:val="24"/>
                <w:szCs w:val="24"/>
              </w:rPr>
              <w:t xml:space="preserve">Strength- </w:t>
            </w:r>
            <w:r w:rsidRPr="00EC4456">
              <w:rPr>
                <w:rFonts w:ascii="Gill Sans MT" w:hAnsi="Gill Sans MT"/>
                <w:b/>
                <w:bCs/>
                <w:sz w:val="24"/>
                <w:szCs w:val="24"/>
              </w:rPr>
              <w:t>supporting evidence for the</w:t>
            </w:r>
            <w:r w:rsidR="00EC4456" w:rsidRPr="00EC4456">
              <w:rPr>
                <w:rFonts w:ascii="Gill Sans MT" w:hAnsi="Gill Sans MT"/>
                <w:b/>
                <w:bCs/>
                <w:sz w:val="24"/>
                <w:szCs w:val="24"/>
              </w:rPr>
              <w:t xml:space="preserve"> model</w:t>
            </w:r>
          </w:p>
          <w:p w14:paraId="124F1834" w14:textId="78E521FD" w:rsidR="00976011" w:rsidRDefault="00976011" w:rsidP="000F5029">
            <w:pPr>
              <w:pStyle w:val="NoSpacing"/>
              <w:rPr>
                <w:rFonts w:ascii="Gill Sans MT" w:hAnsi="Gill Sans MT"/>
                <w:sz w:val="24"/>
                <w:szCs w:val="24"/>
              </w:rPr>
            </w:pPr>
            <w:r>
              <w:rPr>
                <w:rFonts w:ascii="Gill Sans MT" w:hAnsi="Gill Sans MT"/>
                <w:sz w:val="24"/>
                <w:szCs w:val="24"/>
              </w:rPr>
              <w:t>E- Watson and Raynor</w:t>
            </w:r>
            <w:r w:rsidR="00EC4456">
              <w:rPr>
                <w:rFonts w:ascii="Gill Sans MT" w:hAnsi="Gill Sans MT"/>
                <w:sz w:val="24"/>
                <w:szCs w:val="24"/>
              </w:rPr>
              <w:t>’s little Albert</w:t>
            </w:r>
          </w:p>
          <w:p w14:paraId="1CC0FD20" w14:textId="049C3F2E" w:rsidR="00976011" w:rsidRDefault="00EC4456" w:rsidP="000F5029">
            <w:pPr>
              <w:pStyle w:val="NoSpacing"/>
              <w:rPr>
                <w:rFonts w:ascii="Gill Sans MT" w:hAnsi="Gill Sans MT"/>
                <w:sz w:val="24"/>
                <w:szCs w:val="24"/>
              </w:rPr>
            </w:pPr>
            <w:r>
              <w:rPr>
                <w:rFonts w:ascii="Gill Sans MT" w:hAnsi="Gill Sans MT"/>
                <w:sz w:val="24"/>
                <w:szCs w:val="24"/>
              </w:rPr>
              <w:t>E- Make a baby phobic of a white rat that was previously neutral by pairing 6 times with loud noise (UCS)</w:t>
            </w:r>
          </w:p>
          <w:p w14:paraId="7AD78318" w14:textId="0E8359B6" w:rsidR="00976011" w:rsidRDefault="00EC4456" w:rsidP="000F5029">
            <w:pPr>
              <w:pStyle w:val="NoSpacing"/>
              <w:rPr>
                <w:rFonts w:ascii="Gill Sans MT" w:hAnsi="Gill Sans MT"/>
                <w:sz w:val="24"/>
                <w:szCs w:val="24"/>
              </w:rPr>
            </w:pPr>
            <w:r>
              <w:rPr>
                <w:rFonts w:ascii="Gill Sans MT" w:hAnsi="Gill Sans MT"/>
                <w:sz w:val="24"/>
                <w:szCs w:val="24"/>
              </w:rPr>
              <w:t>L- Supports the maintenance part of the two-process model as shows evidence of a phobia caused by pairing a UCS with a NS BUT can’t explain how phobias are maintained.</w:t>
            </w:r>
          </w:p>
        </w:tc>
      </w:tr>
      <w:tr w:rsidR="00976011" w14:paraId="15A0BF14" w14:textId="77777777" w:rsidTr="00976011">
        <w:tc>
          <w:tcPr>
            <w:tcW w:w="9918" w:type="dxa"/>
          </w:tcPr>
          <w:p w14:paraId="0152B3A7" w14:textId="4C7070DB" w:rsidR="00976011" w:rsidRPr="00EC4456" w:rsidRDefault="00976011" w:rsidP="000F5029">
            <w:pPr>
              <w:pStyle w:val="NoSpacing"/>
              <w:rPr>
                <w:rFonts w:ascii="Gill Sans MT" w:hAnsi="Gill Sans MT"/>
                <w:b/>
                <w:bCs/>
                <w:sz w:val="24"/>
                <w:szCs w:val="24"/>
              </w:rPr>
            </w:pPr>
            <w:r>
              <w:rPr>
                <w:rFonts w:ascii="Gill Sans MT" w:hAnsi="Gill Sans MT"/>
                <w:sz w:val="24"/>
                <w:szCs w:val="24"/>
              </w:rPr>
              <w:t>Limitation</w:t>
            </w:r>
            <w:r w:rsidR="00EC4456">
              <w:rPr>
                <w:rFonts w:ascii="Gill Sans MT" w:hAnsi="Gill Sans MT"/>
                <w:sz w:val="24"/>
                <w:szCs w:val="24"/>
              </w:rPr>
              <w:t xml:space="preserve">- </w:t>
            </w:r>
            <w:r w:rsidR="00EC4456" w:rsidRPr="00EC4456">
              <w:rPr>
                <w:rFonts w:ascii="Gill Sans MT" w:hAnsi="Gill Sans MT"/>
                <w:b/>
                <w:bCs/>
                <w:sz w:val="24"/>
                <w:szCs w:val="24"/>
              </w:rPr>
              <w:t>better alternative explanations</w:t>
            </w:r>
          </w:p>
          <w:p w14:paraId="3544F653" w14:textId="678FB5BF" w:rsidR="00976011" w:rsidRDefault="00EC4456" w:rsidP="000F5029">
            <w:pPr>
              <w:pStyle w:val="NoSpacing"/>
              <w:rPr>
                <w:rFonts w:ascii="Gill Sans MT" w:hAnsi="Gill Sans MT"/>
                <w:sz w:val="24"/>
                <w:szCs w:val="24"/>
              </w:rPr>
            </w:pPr>
            <w:r>
              <w:rPr>
                <w:rFonts w:ascii="Gill Sans MT" w:hAnsi="Gill Sans MT"/>
                <w:sz w:val="24"/>
                <w:szCs w:val="24"/>
              </w:rPr>
              <w:t>E- Can’t explain higher incidences of phobias such as heights and snakes</w:t>
            </w:r>
          </w:p>
          <w:p w14:paraId="0F3C6011" w14:textId="478A53F3" w:rsidR="00EC4456" w:rsidRDefault="00EC4456" w:rsidP="000F5029">
            <w:pPr>
              <w:pStyle w:val="NoSpacing"/>
              <w:rPr>
                <w:rFonts w:ascii="Gill Sans MT" w:hAnsi="Gill Sans MT"/>
                <w:sz w:val="24"/>
                <w:szCs w:val="24"/>
              </w:rPr>
            </w:pPr>
            <w:r>
              <w:rPr>
                <w:rFonts w:ascii="Gill Sans MT" w:hAnsi="Gill Sans MT"/>
                <w:sz w:val="24"/>
                <w:szCs w:val="24"/>
              </w:rPr>
              <w:t>E- Biological preparedness can though as evolutionary survival mechanism</w:t>
            </w:r>
          </w:p>
          <w:p w14:paraId="20C365CC" w14:textId="5630AE2C" w:rsidR="00EC4456" w:rsidRDefault="00EC4456" w:rsidP="000F5029">
            <w:pPr>
              <w:pStyle w:val="NoSpacing"/>
              <w:rPr>
                <w:rFonts w:ascii="Gill Sans MT" w:hAnsi="Gill Sans MT"/>
                <w:sz w:val="24"/>
                <w:szCs w:val="24"/>
              </w:rPr>
            </w:pPr>
            <w:r>
              <w:rPr>
                <w:rFonts w:ascii="Gill Sans MT" w:hAnsi="Gill Sans MT"/>
                <w:sz w:val="24"/>
                <w:szCs w:val="24"/>
              </w:rPr>
              <w:t>L- So weakens the supports of the two-process model as a sole explanation of phobias if other explanations more appropriate.</w:t>
            </w:r>
          </w:p>
          <w:p w14:paraId="3038FF23" w14:textId="79E1CBE9" w:rsidR="00976011" w:rsidRDefault="00976011" w:rsidP="000F5029">
            <w:pPr>
              <w:pStyle w:val="NoSpacing"/>
              <w:rPr>
                <w:rFonts w:ascii="Gill Sans MT" w:hAnsi="Gill Sans MT"/>
                <w:sz w:val="24"/>
                <w:szCs w:val="24"/>
              </w:rPr>
            </w:pPr>
          </w:p>
        </w:tc>
      </w:tr>
      <w:bookmarkEnd w:id="0"/>
    </w:tbl>
    <w:p w14:paraId="6BEFFC6E" w14:textId="77777777" w:rsidR="00976011" w:rsidRDefault="00976011" w:rsidP="000F5029">
      <w:pPr>
        <w:pStyle w:val="NoSpacing"/>
        <w:rPr>
          <w:rFonts w:ascii="Gill Sans MT" w:hAnsi="Gill Sans MT"/>
          <w:sz w:val="24"/>
          <w:szCs w:val="24"/>
        </w:rPr>
      </w:pPr>
    </w:p>
    <w:p w14:paraId="4982AD3F" w14:textId="0026F3C1" w:rsidR="00EC4456" w:rsidRDefault="00EC4456" w:rsidP="000F5029">
      <w:pPr>
        <w:pStyle w:val="NoSpacing"/>
        <w:rPr>
          <w:rFonts w:ascii="Gill Sans MT" w:hAnsi="Gill Sans MT"/>
          <w:sz w:val="28"/>
          <w:szCs w:val="28"/>
        </w:rPr>
      </w:pPr>
      <w:r w:rsidRPr="00EC4456">
        <w:rPr>
          <w:rFonts w:ascii="Gill Sans MT" w:hAnsi="Gill Sans MT"/>
          <w:sz w:val="28"/>
          <w:szCs w:val="28"/>
        </w:rPr>
        <w:t>You can now answer the following</w:t>
      </w:r>
    </w:p>
    <w:p w14:paraId="7161E038" w14:textId="77777777" w:rsidR="00EC4456" w:rsidRPr="00EC4456" w:rsidRDefault="00EC4456" w:rsidP="000F5029">
      <w:pPr>
        <w:pStyle w:val="NoSpacing"/>
        <w:rPr>
          <w:rFonts w:ascii="Gill Sans MT" w:hAnsi="Gill Sans MT"/>
          <w:sz w:val="28"/>
          <w:szCs w:val="28"/>
        </w:rPr>
      </w:pPr>
    </w:p>
    <w:p w14:paraId="399F961A" w14:textId="5C2EB2FB" w:rsidR="000F5029" w:rsidRDefault="00EC4456" w:rsidP="000F5029">
      <w:pPr>
        <w:pStyle w:val="NoSpacing"/>
        <w:rPr>
          <w:rFonts w:ascii="Gill Sans MT" w:hAnsi="Gill Sans MT"/>
          <w:sz w:val="24"/>
          <w:szCs w:val="24"/>
        </w:rPr>
      </w:pPr>
      <w:r w:rsidRPr="00265C0C">
        <w:rPr>
          <w:noProof/>
          <w:color w:val="548DD4" w:themeColor="text2" w:themeTint="99"/>
          <w:lang w:eastAsia="en-GB"/>
        </w:rPr>
        <w:drawing>
          <wp:anchor distT="0" distB="0" distL="114300" distR="114300" simplePos="0" relativeHeight="251662336" behindDoc="0" locked="0" layoutInCell="1" allowOverlap="1" wp14:anchorId="70FE7C21" wp14:editId="08022112">
            <wp:simplePos x="0" y="0"/>
            <wp:positionH relativeFrom="margin">
              <wp:align>left</wp:align>
            </wp:positionH>
            <wp:positionV relativeFrom="paragraph">
              <wp:posOffset>191135</wp:posOffset>
            </wp:positionV>
            <wp:extent cx="69342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7286" t="15762" r="10372" b="26099"/>
                    <a:stretch/>
                  </pic:blipFill>
                  <pic:spPr bwMode="auto">
                    <a:xfrm>
                      <a:off x="0" y="0"/>
                      <a:ext cx="6934200" cy="163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sz w:val="24"/>
          <w:szCs w:val="24"/>
        </w:rPr>
        <w:t>- Outline the behavioural a</w:t>
      </w:r>
      <w:r w:rsidR="00273918">
        <w:rPr>
          <w:rFonts w:ascii="Gill Sans MT" w:hAnsi="Gill Sans MT"/>
          <w:sz w:val="24"/>
          <w:szCs w:val="24"/>
        </w:rPr>
        <w:t>pproach to explaining phobias</w:t>
      </w:r>
      <w:bookmarkStart w:id="1" w:name="_GoBack"/>
      <w:bookmarkEnd w:id="1"/>
      <w:r>
        <w:rPr>
          <w:rFonts w:ascii="Gill Sans MT" w:hAnsi="Gill Sans MT"/>
          <w:sz w:val="24"/>
          <w:szCs w:val="24"/>
        </w:rPr>
        <w:t xml:space="preserve"> (3 marks)</w:t>
      </w:r>
    </w:p>
    <w:p w14:paraId="49CFA4BA" w14:textId="77777777" w:rsidR="00EC4456" w:rsidRDefault="00EC4456" w:rsidP="000F5029">
      <w:pPr>
        <w:pStyle w:val="NoSpacing"/>
        <w:rPr>
          <w:rFonts w:ascii="Gill Sans MT" w:hAnsi="Gill Sans MT"/>
          <w:sz w:val="24"/>
          <w:szCs w:val="24"/>
        </w:rPr>
      </w:pPr>
      <w:r>
        <w:rPr>
          <w:rFonts w:ascii="Gill Sans MT" w:hAnsi="Gill Sans MT"/>
          <w:sz w:val="24"/>
          <w:szCs w:val="24"/>
        </w:rPr>
        <w:t xml:space="preserve">   -Outline one limitation of the behavioural explanation of phobias (3 marks)</w:t>
      </w:r>
    </w:p>
    <w:p w14:paraId="11C2BD38" w14:textId="3C386EC6" w:rsidR="00EC4456" w:rsidRDefault="00EC4456" w:rsidP="000F5029">
      <w:pPr>
        <w:pStyle w:val="NoSpacing"/>
        <w:rPr>
          <w:rFonts w:ascii="Gill Sans MT" w:hAnsi="Gill Sans MT"/>
          <w:sz w:val="24"/>
          <w:szCs w:val="24"/>
        </w:rPr>
      </w:pPr>
      <w:r>
        <w:rPr>
          <w:rFonts w:ascii="Gill Sans MT" w:hAnsi="Gill Sans MT"/>
          <w:sz w:val="24"/>
          <w:szCs w:val="24"/>
        </w:rPr>
        <w:t xml:space="preserve">- Evaluate the behavioural explanation of phobias (6 marks)                </w:t>
      </w:r>
    </w:p>
    <w:p w14:paraId="3A4E3066" w14:textId="77777777" w:rsidR="000F5029" w:rsidRDefault="000F5029" w:rsidP="000F5029">
      <w:pPr>
        <w:pStyle w:val="NoSpacing"/>
        <w:rPr>
          <w:rFonts w:ascii="Gill Sans MT" w:hAnsi="Gill Sans MT"/>
          <w:sz w:val="24"/>
          <w:szCs w:val="24"/>
        </w:rPr>
      </w:pPr>
    </w:p>
    <w:p w14:paraId="64A3816F" w14:textId="7E544953" w:rsidR="000F5029" w:rsidRDefault="000F5029" w:rsidP="000F5029">
      <w:pPr>
        <w:pStyle w:val="NoSpacing"/>
        <w:rPr>
          <w:rFonts w:ascii="Gill Sans MT" w:hAnsi="Gill Sans MT"/>
          <w:sz w:val="24"/>
          <w:szCs w:val="24"/>
        </w:rPr>
      </w:pPr>
    </w:p>
    <w:p w14:paraId="6FA96AFE" w14:textId="77777777" w:rsidR="000F5029" w:rsidRDefault="000F5029" w:rsidP="000F5029">
      <w:pPr>
        <w:pStyle w:val="NoSpacing"/>
        <w:rPr>
          <w:rFonts w:ascii="Gill Sans MT" w:hAnsi="Gill Sans MT"/>
          <w:sz w:val="24"/>
          <w:szCs w:val="24"/>
        </w:rPr>
      </w:pPr>
    </w:p>
    <w:p w14:paraId="517A9326" w14:textId="296E602D" w:rsidR="000F5029" w:rsidRDefault="00EC4456" w:rsidP="000F5029">
      <w:pPr>
        <w:pStyle w:val="NoSpacing"/>
        <w:rPr>
          <w:rFonts w:ascii="Gill Sans MT" w:hAnsi="Gill Sans MT"/>
          <w:sz w:val="28"/>
          <w:szCs w:val="28"/>
        </w:rPr>
      </w:pPr>
      <w:r w:rsidRPr="00EC4456">
        <w:rPr>
          <w:rFonts w:ascii="Gill Sans MT" w:hAnsi="Gill Sans MT"/>
          <w:sz w:val="28"/>
          <w:szCs w:val="28"/>
        </w:rPr>
        <w:lastRenderedPageBreak/>
        <w:t xml:space="preserve">Now do this for all of the </w:t>
      </w:r>
      <w:proofErr w:type="gramStart"/>
      <w:r w:rsidRPr="00EC4456">
        <w:rPr>
          <w:rFonts w:ascii="Gill Sans MT" w:hAnsi="Gill Sans MT"/>
          <w:sz w:val="28"/>
          <w:szCs w:val="28"/>
        </w:rPr>
        <w:t>8</w:t>
      </w:r>
      <w:proofErr w:type="gramEnd"/>
      <w:r w:rsidRPr="00EC4456">
        <w:rPr>
          <w:rFonts w:ascii="Gill Sans MT" w:hAnsi="Gill Sans MT"/>
          <w:sz w:val="28"/>
          <w:szCs w:val="28"/>
        </w:rPr>
        <w:t xml:space="preserve"> markers</w:t>
      </w:r>
      <w:r>
        <w:rPr>
          <w:rFonts w:ascii="Gill Sans MT" w:hAnsi="Gill Sans MT"/>
          <w:sz w:val="28"/>
          <w:szCs w:val="28"/>
        </w:rPr>
        <w:t xml:space="preserve"> below and see it as prep for the progression exam.</w:t>
      </w:r>
    </w:p>
    <w:p w14:paraId="0A6C56C6" w14:textId="2CE8427E" w:rsidR="00EC4456" w:rsidRPr="00EC4456" w:rsidRDefault="00EC4456" w:rsidP="000F5029">
      <w:pPr>
        <w:pStyle w:val="NoSpacing"/>
        <w:rPr>
          <w:rFonts w:ascii="Gill Sans MT" w:hAnsi="Gill Sans MT"/>
          <w:sz w:val="28"/>
          <w:szCs w:val="28"/>
        </w:rPr>
      </w:pPr>
      <w:r>
        <w:rPr>
          <w:rFonts w:ascii="Gill Sans MT" w:hAnsi="Gill Sans MT"/>
          <w:sz w:val="28"/>
          <w:szCs w:val="28"/>
        </w:rPr>
        <w:t>I’ve created the first</w:t>
      </w:r>
      <w:r w:rsidR="0071461B">
        <w:rPr>
          <w:rFonts w:ascii="Gill Sans MT" w:hAnsi="Gill Sans MT"/>
          <w:sz w:val="28"/>
          <w:szCs w:val="28"/>
        </w:rPr>
        <w:t xml:space="preserve"> outline</w:t>
      </w:r>
      <w:r>
        <w:rPr>
          <w:rFonts w:ascii="Gill Sans MT" w:hAnsi="Gill Sans MT"/>
          <w:sz w:val="28"/>
          <w:szCs w:val="28"/>
        </w:rPr>
        <w:t xml:space="preserve"> plans for you, you need to make the rest yourself.</w:t>
      </w:r>
    </w:p>
    <w:p w14:paraId="666C02D4" w14:textId="77777777" w:rsidR="000F5029" w:rsidRDefault="000F5029" w:rsidP="000F5029">
      <w:pPr>
        <w:pStyle w:val="NoSpacing"/>
        <w:rPr>
          <w:rFonts w:ascii="Gill Sans MT" w:hAnsi="Gill Sans MT"/>
          <w:sz w:val="24"/>
          <w:szCs w:val="24"/>
        </w:rPr>
      </w:pPr>
    </w:p>
    <w:p w14:paraId="2E3C8C9F" w14:textId="77777777" w:rsidR="004024BE" w:rsidRDefault="004024BE" w:rsidP="004024BE">
      <w:pPr>
        <w:pStyle w:val="NoSpacing"/>
        <w:rPr>
          <w:rFonts w:ascii="Gill Sans MT" w:hAnsi="Gill Sans MT"/>
          <w:sz w:val="24"/>
          <w:szCs w:val="24"/>
        </w:rPr>
      </w:pPr>
      <w:r>
        <w:rPr>
          <w:rFonts w:ascii="Gill Sans MT" w:hAnsi="Gill Sans MT"/>
          <w:sz w:val="24"/>
          <w:szCs w:val="24"/>
        </w:rPr>
        <w:t xml:space="preserve">Potential </w:t>
      </w:r>
      <w:proofErr w:type="gramStart"/>
      <w:r>
        <w:rPr>
          <w:rFonts w:ascii="Gill Sans MT" w:hAnsi="Gill Sans MT"/>
          <w:sz w:val="24"/>
          <w:szCs w:val="24"/>
        </w:rPr>
        <w:t>8</w:t>
      </w:r>
      <w:proofErr w:type="gramEnd"/>
      <w:r>
        <w:rPr>
          <w:rFonts w:ascii="Gill Sans MT" w:hAnsi="Gill Sans MT"/>
          <w:sz w:val="24"/>
          <w:szCs w:val="24"/>
        </w:rPr>
        <w:t xml:space="preserve"> mark questions</w:t>
      </w:r>
    </w:p>
    <w:p w14:paraId="63EB821B" w14:textId="77777777" w:rsidR="00BD08CB" w:rsidRDefault="00BD08CB" w:rsidP="004024BE">
      <w:pPr>
        <w:pStyle w:val="NoSpacing"/>
        <w:rPr>
          <w:rFonts w:ascii="Gill Sans MT" w:hAnsi="Gill Sans MT"/>
          <w:sz w:val="24"/>
          <w:szCs w:val="24"/>
        </w:rPr>
      </w:pPr>
    </w:p>
    <w:p w14:paraId="5CEB378C" w14:textId="77777777" w:rsidR="00BD08CB" w:rsidRPr="00EC4456" w:rsidRDefault="00BD08CB" w:rsidP="004024BE">
      <w:pPr>
        <w:pStyle w:val="NoSpacing"/>
        <w:rPr>
          <w:rFonts w:ascii="Gill Sans MT" w:hAnsi="Gill Sans MT"/>
          <w:sz w:val="28"/>
          <w:szCs w:val="28"/>
        </w:rPr>
      </w:pPr>
      <w:r w:rsidRPr="00EC4456">
        <w:rPr>
          <w:rFonts w:ascii="Gill Sans MT" w:hAnsi="Gill Sans MT"/>
          <w:sz w:val="28"/>
          <w:szCs w:val="28"/>
        </w:rPr>
        <w:t>Remember discuss is just outline and evaluate AND the split is ao1=</w:t>
      </w:r>
      <w:proofErr w:type="gramStart"/>
      <w:r w:rsidRPr="00EC4456">
        <w:rPr>
          <w:rFonts w:ascii="Gill Sans MT" w:hAnsi="Gill Sans MT"/>
          <w:sz w:val="28"/>
          <w:szCs w:val="28"/>
        </w:rPr>
        <w:t>3  ao3</w:t>
      </w:r>
      <w:proofErr w:type="gramEnd"/>
      <w:r w:rsidRPr="00EC4456">
        <w:rPr>
          <w:rFonts w:ascii="Gill Sans MT" w:hAnsi="Gill Sans MT"/>
          <w:sz w:val="28"/>
          <w:szCs w:val="28"/>
        </w:rPr>
        <w:t>=5 (so you need 2 peel’s)</w:t>
      </w:r>
    </w:p>
    <w:p w14:paraId="46BEEBB9" w14:textId="77777777" w:rsidR="004024BE" w:rsidRDefault="004024BE" w:rsidP="004024BE">
      <w:pPr>
        <w:pStyle w:val="NoSpacing"/>
        <w:rPr>
          <w:rFonts w:ascii="Gill Sans MT" w:hAnsi="Gill Sans MT"/>
          <w:sz w:val="24"/>
          <w:szCs w:val="24"/>
        </w:rPr>
      </w:pPr>
    </w:p>
    <w:p w14:paraId="2565E755" w14:textId="249DFF89" w:rsidR="004024BE" w:rsidRDefault="004024BE" w:rsidP="004024BE">
      <w:pPr>
        <w:pStyle w:val="NoSpacing"/>
        <w:rPr>
          <w:rFonts w:ascii="Gill Sans MT" w:hAnsi="Gill Sans MT"/>
          <w:sz w:val="24"/>
          <w:szCs w:val="24"/>
        </w:rPr>
      </w:pPr>
      <w:r>
        <w:rPr>
          <w:rFonts w:ascii="Gill Sans MT" w:hAnsi="Gill Sans MT"/>
          <w:sz w:val="24"/>
          <w:szCs w:val="24"/>
        </w:rPr>
        <w:t xml:space="preserve">Outline and evaluate </w:t>
      </w:r>
      <w:proofErr w:type="gramStart"/>
      <w:r w:rsidR="00EC4456">
        <w:rPr>
          <w:rFonts w:ascii="Gill Sans MT" w:hAnsi="Gill Sans MT"/>
          <w:sz w:val="24"/>
          <w:szCs w:val="24"/>
        </w:rPr>
        <w:t>the  _</w:t>
      </w:r>
      <w:proofErr w:type="gramEnd"/>
      <w:r w:rsidR="00EC4456">
        <w:rPr>
          <w:rFonts w:ascii="Gill Sans MT" w:hAnsi="Gill Sans MT"/>
          <w:sz w:val="24"/>
          <w:szCs w:val="24"/>
        </w:rPr>
        <w:t>_______</w:t>
      </w:r>
      <w:r>
        <w:rPr>
          <w:rFonts w:ascii="Gill Sans MT" w:hAnsi="Gill Sans MT"/>
          <w:sz w:val="24"/>
          <w:szCs w:val="24"/>
        </w:rPr>
        <w:t xml:space="preserve"> definition of abnormality (8)</w:t>
      </w:r>
      <w:r w:rsidR="00EC4456">
        <w:rPr>
          <w:rFonts w:ascii="Gill Sans MT" w:hAnsi="Gill Sans MT"/>
          <w:sz w:val="24"/>
          <w:szCs w:val="24"/>
        </w:rPr>
        <w:t xml:space="preserve"> (do this for all 4)</w:t>
      </w:r>
    </w:p>
    <w:p w14:paraId="6E8788D6" w14:textId="19D8E7B0" w:rsidR="004024BE" w:rsidRDefault="004024BE" w:rsidP="004024BE">
      <w:pPr>
        <w:pStyle w:val="NoSpacing"/>
        <w:rPr>
          <w:rFonts w:ascii="Gill Sans MT" w:hAnsi="Gill Sans MT"/>
          <w:sz w:val="24"/>
          <w:szCs w:val="24"/>
        </w:rPr>
      </w:pPr>
      <w:r>
        <w:rPr>
          <w:rFonts w:ascii="Gill Sans MT" w:hAnsi="Gill Sans MT"/>
          <w:sz w:val="24"/>
          <w:szCs w:val="24"/>
        </w:rPr>
        <w:t>Outline and evaluate one behavioural treatment of phobias (8)</w:t>
      </w:r>
      <w:r w:rsidR="0071461B">
        <w:rPr>
          <w:rFonts w:ascii="Gill Sans MT" w:hAnsi="Gill Sans MT"/>
          <w:sz w:val="24"/>
          <w:szCs w:val="24"/>
        </w:rPr>
        <w:t xml:space="preserve"> (do this for both)</w:t>
      </w:r>
    </w:p>
    <w:p w14:paraId="609970BA" w14:textId="77777777" w:rsidR="004024BE" w:rsidRDefault="004024BE" w:rsidP="004024BE">
      <w:pPr>
        <w:pStyle w:val="NoSpacing"/>
        <w:rPr>
          <w:rFonts w:ascii="Gill Sans MT" w:hAnsi="Gill Sans MT"/>
          <w:sz w:val="24"/>
          <w:szCs w:val="24"/>
        </w:rPr>
      </w:pPr>
      <w:r>
        <w:rPr>
          <w:rFonts w:ascii="Gill Sans MT" w:hAnsi="Gill Sans MT"/>
          <w:sz w:val="24"/>
          <w:szCs w:val="24"/>
        </w:rPr>
        <w:t>Outline and evaluate Beck’s negative triad (8)</w:t>
      </w:r>
    </w:p>
    <w:p w14:paraId="79867A7D" w14:textId="77777777" w:rsidR="004024BE" w:rsidRDefault="004024BE" w:rsidP="004024BE">
      <w:pPr>
        <w:pStyle w:val="NoSpacing"/>
        <w:rPr>
          <w:rFonts w:ascii="Gill Sans MT" w:hAnsi="Gill Sans MT"/>
          <w:sz w:val="24"/>
          <w:szCs w:val="24"/>
        </w:rPr>
      </w:pPr>
      <w:r>
        <w:rPr>
          <w:rFonts w:ascii="Gill Sans MT" w:hAnsi="Gill Sans MT"/>
          <w:sz w:val="24"/>
          <w:szCs w:val="24"/>
        </w:rPr>
        <w:t>Outline and evaluate Ellis’s ABC model (8)</w:t>
      </w:r>
    </w:p>
    <w:p w14:paraId="37161555" w14:textId="6AD5BE4B" w:rsidR="004024BE" w:rsidRDefault="004024BE" w:rsidP="004024BE">
      <w:pPr>
        <w:pStyle w:val="NoSpacing"/>
        <w:rPr>
          <w:rFonts w:ascii="Gill Sans MT" w:hAnsi="Gill Sans MT"/>
          <w:sz w:val="24"/>
          <w:szCs w:val="24"/>
        </w:rPr>
      </w:pPr>
      <w:r>
        <w:rPr>
          <w:rFonts w:ascii="Gill Sans MT" w:hAnsi="Gill Sans MT"/>
          <w:sz w:val="24"/>
          <w:szCs w:val="24"/>
        </w:rPr>
        <w:t>Outline and evaluate one cognitive explanation of depression (8)</w:t>
      </w:r>
      <w:r w:rsidR="0071461B">
        <w:rPr>
          <w:rFonts w:ascii="Gill Sans MT" w:hAnsi="Gill Sans MT"/>
          <w:sz w:val="24"/>
          <w:szCs w:val="24"/>
        </w:rPr>
        <w:t xml:space="preserve"> (You’ve already planned this above)</w:t>
      </w:r>
    </w:p>
    <w:p w14:paraId="653D2489" w14:textId="3B5893B9" w:rsidR="004024BE" w:rsidRDefault="004024BE" w:rsidP="004024BE">
      <w:pPr>
        <w:pStyle w:val="NoSpacing"/>
        <w:rPr>
          <w:rFonts w:ascii="Gill Sans MT" w:hAnsi="Gill Sans MT"/>
          <w:sz w:val="24"/>
          <w:szCs w:val="24"/>
        </w:rPr>
      </w:pPr>
      <w:r>
        <w:rPr>
          <w:rFonts w:ascii="Gill Sans MT" w:hAnsi="Gill Sans MT"/>
          <w:sz w:val="24"/>
          <w:szCs w:val="24"/>
        </w:rPr>
        <w:t xml:space="preserve">Discuss </w:t>
      </w:r>
      <w:r w:rsidR="0071461B">
        <w:rPr>
          <w:rFonts w:ascii="Gill Sans MT" w:hAnsi="Gill Sans MT"/>
          <w:sz w:val="24"/>
          <w:szCs w:val="24"/>
        </w:rPr>
        <w:t>the</w:t>
      </w:r>
      <w:r w:rsidR="00BD08CB">
        <w:rPr>
          <w:rFonts w:ascii="Gill Sans MT" w:hAnsi="Gill Sans MT"/>
          <w:sz w:val="24"/>
          <w:szCs w:val="24"/>
        </w:rPr>
        <w:t xml:space="preserve"> cognitive</w:t>
      </w:r>
      <w:r w:rsidR="0071461B">
        <w:rPr>
          <w:rFonts w:ascii="Gill Sans MT" w:hAnsi="Gill Sans MT"/>
          <w:sz w:val="24"/>
          <w:szCs w:val="24"/>
        </w:rPr>
        <w:t xml:space="preserve"> approach to</w:t>
      </w:r>
      <w:r w:rsidR="00BD08CB">
        <w:rPr>
          <w:rFonts w:ascii="Gill Sans MT" w:hAnsi="Gill Sans MT"/>
          <w:sz w:val="24"/>
          <w:szCs w:val="24"/>
        </w:rPr>
        <w:t xml:space="preserve"> treat</w:t>
      </w:r>
      <w:r w:rsidR="0071461B">
        <w:rPr>
          <w:rFonts w:ascii="Gill Sans MT" w:hAnsi="Gill Sans MT"/>
          <w:sz w:val="24"/>
          <w:szCs w:val="24"/>
        </w:rPr>
        <w:t>ing</w:t>
      </w:r>
      <w:r w:rsidR="00BD08CB">
        <w:rPr>
          <w:rFonts w:ascii="Gill Sans MT" w:hAnsi="Gill Sans MT"/>
          <w:sz w:val="24"/>
          <w:szCs w:val="24"/>
        </w:rPr>
        <w:t xml:space="preserve"> depression (8)</w:t>
      </w:r>
    </w:p>
    <w:p w14:paraId="75AF809F" w14:textId="77777777" w:rsidR="00BD08CB" w:rsidRDefault="00BD08CB" w:rsidP="00BD08CB">
      <w:pPr>
        <w:pStyle w:val="NoSpacing"/>
        <w:rPr>
          <w:rFonts w:ascii="Gill Sans MT" w:hAnsi="Gill Sans MT"/>
          <w:sz w:val="24"/>
          <w:szCs w:val="24"/>
        </w:rPr>
      </w:pPr>
      <w:r>
        <w:rPr>
          <w:rFonts w:ascii="Gill Sans MT" w:hAnsi="Gill Sans MT"/>
          <w:sz w:val="24"/>
          <w:szCs w:val="24"/>
        </w:rPr>
        <w:t>Outline and evaluate the genetic explanation of OCD (8)</w:t>
      </w:r>
    </w:p>
    <w:p w14:paraId="68E64055" w14:textId="1BBC84B9" w:rsidR="00BD08CB" w:rsidRDefault="00273918" w:rsidP="00BD08CB">
      <w:pPr>
        <w:pStyle w:val="NoSpacing"/>
        <w:rPr>
          <w:rFonts w:ascii="Gill Sans MT" w:hAnsi="Gill Sans MT"/>
          <w:sz w:val="24"/>
          <w:szCs w:val="24"/>
        </w:rPr>
      </w:pPr>
      <w:r>
        <w:rPr>
          <w:rFonts w:ascii="Gill Sans MT" w:hAnsi="Gill Sans MT"/>
          <w:sz w:val="24"/>
          <w:szCs w:val="24"/>
        </w:rPr>
        <w:t>Discuss</w:t>
      </w:r>
      <w:r w:rsidR="0071461B">
        <w:rPr>
          <w:rFonts w:ascii="Gill Sans MT" w:hAnsi="Gill Sans MT"/>
          <w:sz w:val="24"/>
          <w:szCs w:val="24"/>
        </w:rPr>
        <w:t xml:space="preserve"> one</w:t>
      </w:r>
      <w:r w:rsidR="00BD08CB">
        <w:rPr>
          <w:rFonts w:ascii="Gill Sans MT" w:hAnsi="Gill Sans MT"/>
          <w:sz w:val="24"/>
          <w:szCs w:val="24"/>
        </w:rPr>
        <w:t xml:space="preserve"> neural explanation of OCD (8)</w:t>
      </w:r>
      <w:r w:rsidR="0071461B">
        <w:rPr>
          <w:rFonts w:ascii="Gill Sans MT" w:hAnsi="Gill Sans MT"/>
          <w:sz w:val="24"/>
          <w:szCs w:val="24"/>
        </w:rPr>
        <w:t xml:space="preserve"> (do this for both)</w:t>
      </w:r>
    </w:p>
    <w:p w14:paraId="08F71ECE" w14:textId="77777777" w:rsidR="0071461B" w:rsidRDefault="00BD08CB" w:rsidP="00BD08CB">
      <w:pPr>
        <w:pStyle w:val="NoSpacing"/>
        <w:rPr>
          <w:rFonts w:ascii="Gill Sans MT" w:hAnsi="Gill Sans MT"/>
          <w:sz w:val="24"/>
          <w:szCs w:val="24"/>
        </w:rPr>
      </w:pPr>
      <w:r>
        <w:rPr>
          <w:rFonts w:ascii="Gill Sans MT" w:hAnsi="Gill Sans MT"/>
          <w:sz w:val="24"/>
          <w:szCs w:val="24"/>
        </w:rPr>
        <w:t xml:space="preserve">Outline and evaluate </w:t>
      </w:r>
      <w:r w:rsidR="0071461B">
        <w:rPr>
          <w:rFonts w:ascii="Gill Sans MT" w:hAnsi="Gill Sans MT"/>
          <w:sz w:val="24"/>
          <w:szCs w:val="24"/>
        </w:rPr>
        <w:t>the biological approach to</w:t>
      </w:r>
      <w:r>
        <w:rPr>
          <w:rFonts w:ascii="Gill Sans MT" w:hAnsi="Gill Sans MT"/>
          <w:sz w:val="24"/>
          <w:szCs w:val="24"/>
        </w:rPr>
        <w:t xml:space="preserve"> treat</w:t>
      </w:r>
      <w:r w:rsidR="0071461B">
        <w:rPr>
          <w:rFonts w:ascii="Gill Sans MT" w:hAnsi="Gill Sans MT"/>
          <w:sz w:val="24"/>
          <w:szCs w:val="24"/>
        </w:rPr>
        <w:t>ing</w:t>
      </w:r>
      <w:r>
        <w:rPr>
          <w:rFonts w:ascii="Gill Sans MT" w:hAnsi="Gill Sans MT"/>
          <w:sz w:val="24"/>
          <w:szCs w:val="24"/>
        </w:rPr>
        <w:t xml:space="preserve"> OCD (8)</w:t>
      </w:r>
    </w:p>
    <w:p w14:paraId="643EDE5C" w14:textId="0BDBC3E7" w:rsidR="00BD08CB" w:rsidRDefault="00BD08CB" w:rsidP="00BD08CB">
      <w:pPr>
        <w:pStyle w:val="NoSpacing"/>
        <w:rPr>
          <w:rFonts w:ascii="Gill Sans MT" w:hAnsi="Gill Sans MT"/>
          <w:sz w:val="24"/>
          <w:szCs w:val="24"/>
        </w:rPr>
      </w:pPr>
      <w:r>
        <w:rPr>
          <w:rFonts w:ascii="Gill Sans MT" w:hAnsi="Gill Sans MT"/>
          <w:sz w:val="24"/>
          <w:szCs w:val="24"/>
        </w:rPr>
        <w:t xml:space="preserve"> </w:t>
      </w:r>
    </w:p>
    <w:p w14:paraId="5AE55553" w14:textId="445C22C7" w:rsidR="004024BE" w:rsidRDefault="0071461B" w:rsidP="004024BE">
      <w:pPr>
        <w:pStyle w:val="NoSpacing"/>
        <w:rPr>
          <w:rFonts w:ascii="Gill Sans MT" w:hAnsi="Gill Sans MT"/>
          <w:sz w:val="24"/>
          <w:szCs w:val="24"/>
        </w:rPr>
      </w:pPr>
      <w:r>
        <w:rPr>
          <w:rFonts w:ascii="Gill Sans MT" w:hAnsi="Gill Sans MT"/>
          <w:sz w:val="24"/>
          <w:szCs w:val="24"/>
        </w:rPr>
        <w:t>Outline and evaluate the deviation from ideal mental health definition of abnormality (8 marks)</w:t>
      </w:r>
    </w:p>
    <w:tbl>
      <w:tblPr>
        <w:tblStyle w:val="TableGrid"/>
        <w:tblW w:w="0" w:type="auto"/>
        <w:tblInd w:w="-5" w:type="dxa"/>
        <w:tblLook w:val="04A0" w:firstRow="1" w:lastRow="0" w:firstColumn="1" w:lastColumn="0" w:noHBand="0" w:noVBand="1"/>
      </w:tblPr>
      <w:tblGrid>
        <w:gridCol w:w="10453"/>
      </w:tblGrid>
      <w:tr w:rsidR="0071461B" w14:paraId="5098A821" w14:textId="77777777" w:rsidTr="0071461B">
        <w:tc>
          <w:tcPr>
            <w:tcW w:w="10453" w:type="dxa"/>
          </w:tcPr>
          <w:p w14:paraId="46D5948A" w14:textId="227A5FC5" w:rsidR="0071461B" w:rsidRDefault="0071461B" w:rsidP="00B95C26">
            <w:pPr>
              <w:pStyle w:val="NoSpacing"/>
              <w:rPr>
                <w:rFonts w:ascii="Gill Sans MT" w:hAnsi="Gill Sans MT"/>
                <w:b/>
                <w:bCs/>
                <w:sz w:val="24"/>
                <w:szCs w:val="24"/>
              </w:rPr>
            </w:pPr>
            <w:r w:rsidRPr="00976011">
              <w:rPr>
                <w:rFonts w:ascii="Gill Sans MT" w:hAnsi="Gill Sans MT"/>
                <w:b/>
                <w:bCs/>
                <w:sz w:val="24"/>
                <w:szCs w:val="24"/>
              </w:rPr>
              <w:t>Outline</w:t>
            </w:r>
            <w:r>
              <w:rPr>
                <w:rFonts w:ascii="Gill Sans MT" w:hAnsi="Gill Sans MT"/>
                <w:b/>
                <w:bCs/>
                <w:sz w:val="24"/>
                <w:szCs w:val="24"/>
              </w:rPr>
              <w:t xml:space="preserve">- According to this def abnormal behaviour is behaviour that </w:t>
            </w:r>
            <w:proofErr w:type="gramStart"/>
            <w:r>
              <w:rPr>
                <w:rFonts w:ascii="Gill Sans MT" w:hAnsi="Gill Sans MT"/>
                <w:b/>
                <w:bCs/>
                <w:sz w:val="24"/>
                <w:szCs w:val="24"/>
              </w:rPr>
              <w:t>……..</w:t>
            </w:r>
            <w:proofErr w:type="gramEnd"/>
          </w:p>
          <w:p w14:paraId="4BB8DE5C" w14:textId="5C6F73B8" w:rsidR="00273918" w:rsidRDefault="00273918" w:rsidP="00B95C26">
            <w:pPr>
              <w:pStyle w:val="NoSpacing"/>
              <w:rPr>
                <w:rFonts w:ascii="Gill Sans MT" w:hAnsi="Gill Sans MT"/>
                <w:b/>
                <w:bCs/>
                <w:sz w:val="24"/>
                <w:szCs w:val="24"/>
              </w:rPr>
            </w:pPr>
          </w:p>
          <w:p w14:paraId="3AB73CE6" w14:textId="77777777" w:rsidR="00273918" w:rsidRDefault="00273918" w:rsidP="00B95C26">
            <w:pPr>
              <w:pStyle w:val="NoSpacing"/>
              <w:rPr>
                <w:rFonts w:ascii="Gill Sans MT" w:hAnsi="Gill Sans MT"/>
                <w:b/>
                <w:bCs/>
                <w:sz w:val="24"/>
                <w:szCs w:val="24"/>
              </w:rPr>
            </w:pPr>
          </w:p>
          <w:p w14:paraId="7A2774DA" w14:textId="0E374871" w:rsidR="0071461B" w:rsidRDefault="0071461B" w:rsidP="00B95C26">
            <w:pPr>
              <w:pStyle w:val="NoSpacing"/>
              <w:rPr>
                <w:rFonts w:ascii="Gill Sans MT" w:hAnsi="Gill Sans MT"/>
                <w:b/>
                <w:bCs/>
                <w:sz w:val="24"/>
                <w:szCs w:val="24"/>
              </w:rPr>
            </w:pPr>
            <w:r>
              <w:rPr>
                <w:rFonts w:ascii="Gill Sans MT" w:hAnsi="Gill Sans MT"/>
                <w:b/>
                <w:bCs/>
                <w:sz w:val="24"/>
                <w:szCs w:val="24"/>
              </w:rPr>
              <w:t>P</w:t>
            </w:r>
          </w:p>
          <w:p w14:paraId="306F8FD4" w14:textId="61759978" w:rsidR="00273918" w:rsidRDefault="00273918" w:rsidP="00B95C26">
            <w:pPr>
              <w:pStyle w:val="NoSpacing"/>
              <w:rPr>
                <w:rFonts w:ascii="Gill Sans MT" w:hAnsi="Gill Sans MT"/>
                <w:b/>
                <w:bCs/>
                <w:sz w:val="24"/>
                <w:szCs w:val="24"/>
              </w:rPr>
            </w:pPr>
            <w:r>
              <w:rPr>
                <w:rFonts w:ascii="Gill Sans MT" w:hAnsi="Gill Sans MT"/>
                <w:b/>
                <w:bCs/>
                <w:sz w:val="24"/>
                <w:szCs w:val="24"/>
              </w:rPr>
              <w:t>R</w:t>
            </w:r>
          </w:p>
          <w:p w14:paraId="5CED5386" w14:textId="74C8CCCF" w:rsidR="0071461B" w:rsidRDefault="0071461B" w:rsidP="00B95C26">
            <w:pPr>
              <w:pStyle w:val="NoSpacing"/>
              <w:rPr>
                <w:rFonts w:ascii="Gill Sans MT" w:hAnsi="Gill Sans MT"/>
                <w:b/>
                <w:bCs/>
                <w:sz w:val="24"/>
                <w:szCs w:val="24"/>
              </w:rPr>
            </w:pPr>
            <w:r>
              <w:rPr>
                <w:rFonts w:ascii="Gill Sans MT" w:hAnsi="Gill Sans MT"/>
                <w:b/>
                <w:bCs/>
                <w:sz w:val="24"/>
                <w:szCs w:val="24"/>
              </w:rPr>
              <w:t>A</w:t>
            </w:r>
          </w:p>
          <w:p w14:paraId="56662A3E" w14:textId="1B3633B1" w:rsidR="0071461B" w:rsidRDefault="0071461B" w:rsidP="00B95C26">
            <w:pPr>
              <w:pStyle w:val="NoSpacing"/>
              <w:rPr>
                <w:rFonts w:ascii="Gill Sans MT" w:hAnsi="Gill Sans MT"/>
                <w:b/>
                <w:bCs/>
                <w:sz w:val="24"/>
                <w:szCs w:val="24"/>
              </w:rPr>
            </w:pPr>
            <w:r>
              <w:rPr>
                <w:rFonts w:ascii="Gill Sans MT" w:hAnsi="Gill Sans MT"/>
                <w:b/>
                <w:bCs/>
                <w:sz w:val="24"/>
                <w:szCs w:val="24"/>
              </w:rPr>
              <w:t>I</w:t>
            </w:r>
          </w:p>
          <w:p w14:paraId="1F9CBC6E" w14:textId="3B6E28F0" w:rsidR="0071461B" w:rsidRDefault="0071461B" w:rsidP="00B95C26">
            <w:pPr>
              <w:pStyle w:val="NoSpacing"/>
              <w:rPr>
                <w:rFonts w:ascii="Gill Sans MT" w:hAnsi="Gill Sans MT"/>
                <w:b/>
                <w:bCs/>
                <w:sz w:val="24"/>
                <w:szCs w:val="24"/>
              </w:rPr>
            </w:pPr>
            <w:r>
              <w:rPr>
                <w:rFonts w:ascii="Gill Sans MT" w:hAnsi="Gill Sans MT"/>
                <w:b/>
                <w:bCs/>
                <w:sz w:val="24"/>
                <w:szCs w:val="24"/>
              </w:rPr>
              <w:t>S</w:t>
            </w:r>
          </w:p>
          <w:p w14:paraId="0C254746" w14:textId="0D2BF1DE" w:rsidR="0071461B" w:rsidRPr="00976011" w:rsidRDefault="0071461B" w:rsidP="00B95C26">
            <w:pPr>
              <w:pStyle w:val="NoSpacing"/>
              <w:rPr>
                <w:rFonts w:ascii="Gill Sans MT" w:hAnsi="Gill Sans MT"/>
                <w:b/>
                <w:bCs/>
                <w:sz w:val="24"/>
                <w:szCs w:val="24"/>
              </w:rPr>
            </w:pPr>
            <w:r>
              <w:rPr>
                <w:rFonts w:ascii="Gill Sans MT" w:hAnsi="Gill Sans MT"/>
                <w:b/>
                <w:bCs/>
                <w:sz w:val="24"/>
                <w:szCs w:val="24"/>
              </w:rPr>
              <w:t>E</w:t>
            </w:r>
          </w:p>
          <w:p w14:paraId="2D026991" w14:textId="6FA5DD35" w:rsidR="0071461B" w:rsidRDefault="0071461B" w:rsidP="0071461B">
            <w:pPr>
              <w:pStyle w:val="NoSpacing"/>
              <w:rPr>
                <w:rFonts w:ascii="Gill Sans MT" w:hAnsi="Gill Sans MT"/>
                <w:sz w:val="24"/>
                <w:szCs w:val="24"/>
              </w:rPr>
            </w:pPr>
          </w:p>
        </w:tc>
      </w:tr>
      <w:tr w:rsidR="0071461B" w14:paraId="220801EA" w14:textId="77777777" w:rsidTr="0071461B">
        <w:tc>
          <w:tcPr>
            <w:tcW w:w="10453" w:type="dxa"/>
          </w:tcPr>
          <w:p w14:paraId="6C60B2E1" w14:textId="18F4B35A" w:rsidR="0071461B" w:rsidRDefault="0071461B" w:rsidP="0071461B">
            <w:pPr>
              <w:pStyle w:val="NoSpacing"/>
              <w:rPr>
                <w:rFonts w:ascii="Gill Sans MT" w:hAnsi="Gill Sans MT"/>
                <w:sz w:val="24"/>
                <w:szCs w:val="24"/>
              </w:rPr>
            </w:pPr>
            <w:r>
              <w:rPr>
                <w:rFonts w:ascii="Gill Sans MT" w:hAnsi="Gill Sans MT"/>
                <w:sz w:val="24"/>
                <w:szCs w:val="24"/>
              </w:rPr>
              <w:t>Strength- P-</w:t>
            </w:r>
          </w:p>
          <w:p w14:paraId="7E915357" w14:textId="778D7718" w:rsidR="0071461B" w:rsidRDefault="0071461B" w:rsidP="0071461B">
            <w:pPr>
              <w:pStyle w:val="NoSpacing"/>
              <w:rPr>
                <w:rFonts w:ascii="Gill Sans MT" w:hAnsi="Gill Sans MT"/>
                <w:sz w:val="24"/>
                <w:szCs w:val="24"/>
              </w:rPr>
            </w:pPr>
            <w:r>
              <w:rPr>
                <w:rFonts w:ascii="Gill Sans MT" w:hAnsi="Gill Sans MT"/>
                <w:sz w:val="24"/>
                <w:szCs w:val="24"/>
              </w:rPr>
              <w:t>E-</w:t>
            </w:r>
          </w:p>
          <w:p w14:paraId="091EC025" w14:textId="77777777" w:rsidR="00273918" w:rsidRDefault="00273918" w:rsidP="0071461B">
            <w:pPr>
              <w:pStyle w:val="NoSpacing"/>
              <w:rPr>
                <w:rFonts w:ascii="Gill Sans MT" w:hAnsi="Gill Sans MT"/>
                <w:sz w:val="24"/>
                <w:szCs w:val="24"/>
              </w:rPr>
            </w:pPr>
          </w:p>
          <w:p w14:paraId="60568403" w14:textId="5DF2FDDE" w:rsidR="0071461B" w:rsidRDefault="0071461B" w:rsidP="0071461B">
            <w:pPr>
              <w:pStyle w:val="NoSpacing"/>
              <w:rPr>
                <w:rFonts w:ascii="Gill Sans MT" w:hAnsi="Gill Sans MT"/>
                <w:sz w:val="24"/>
                <w:szCs w:val="24"/>
              </w:rPr>
            </w:pPr>
            <w:r>
              <w:rPr>
                <w:rFonts w:ascii="Gill Sans MT" w:hAnsi="Gill Sans MT"/>
                <w:sz w:val="24"/>
                <w:szCs w:val="24"/>
              </w:rPr>
              <w:t>E-</w:t>
            </w:r>
          </w:p>
          <w:p w14:paraId="4E020CF5" w14:textId="77777777" w:rsidR="0071461B" w:rsidRDefault="0071461B" w:rsidP="0071461B">
            <w:pPr>
              <w:pStyle w:val="NoSpacing"/>
              <w:rPr>
                <w:rFonts w:ascii="Gill Sans MT" w:hAnsi="Gill Sans MT"/>
                <w:sz w:val="24"/>
                <w:szCs w:val="24"/>
              </w:rPr>
            </w:pPr>
          </w:p>
          <w:p w14:paraId="7FF03978" w14:textId="6509C0B7" w:rsidR="0071461B" w:rsidRPr="0071461B" w:rsidRDefault="0071461B" w:rsidP="0071461B">
            <w:pPr>
              <w:pStyle w:val="NoSpacing"/>
              <w:rPr>
                <w:rFonts w:ascii="Gill Sans MT" w:hAnsi="Gill Sans MT"/>
                <w:sz w:val="24"/>
                <w:szCs w:val="24"/>
              </w:rPr>
            </w:pPr>
            <w:r>
              <w:rPr>
                <w:rFonts w:ascii="Gill Sans MT" w:hAnsi="Gill Sans MT"/>
                <w:sz w:val="24"/>
                <w:szCs w:val="24"/>
              </w:rPr>
              <w:t>L-</w:t>
            </w:r>
          </w:p>
          <w:p w14:paraId="3064B1DC" w14:textId="5BD5FA76" w:rsidR="0071461B" w:rsidRDefault="0071461B" w:rsidP="00B95C26">
            <w:pPr>
              <w:pStyle w:val="NoSpacing"/>
              <w:rPr>
                <w:rFonts w:ascii="Gill Sans MT" w:hAnsi="Gill Sans MT"/>
                <w:sz w:val="24"/>
                <w:szCs w:val="24"/>
              </w:rPr>
            </w:pPr>
          </w:p>
        </w:tc>
      </w:tr>
      <w:tr w:rsidR="0071461B" w14:paraId="4AFCE7B6" w14:textId="77777777" w:rsidTr="0071461B">
        <w:tc>
          <w:tcPr>
            <w:tcW w:w="10453" w:type="dxa"/>
          </w:tcPr>
          <w:p w14:paraId="283E424E" w14:textId="2CF88C0F" w:rsidR="0071461B" w:rsidRDefault="0071461B" w:rsidP="0071461B">
            <w:pPr>
              <w:pStyle w:val="NoSpacing"/>
              <w:rPr>
                <w:rFonts w:ascii="Gill Sans MT" w:hAnsi="Gill Sans MT"/>
                <w:sz w:val="24"/>
                <w:szCs w:val="24"/>
              </w:rPr>
            </w:pPr>
            <w:r>
              <w:rPr>
                <w:rFonts w:ascii="Gill Sans MT" w:hAnsi="Gill Sans MT"/>
                <w:sz w:val="24"/>
                <w:szCs w:val="24"/>
              </w:rPr>
              <w:t>Limitation-P-</w:t>
            </w:r>
          </w:p>
          <w:p w14:paraId="5621F763" w14:textId="7BBDF89F" w:rsidR="0071461B" w:rsidRDefault="0071461B" w:rsidP="0071461B">
            <w:pPr>
              <w:pStyle w:val="NoSpacing"/>
              <w:rPr>
                <w:rFonts w:ascii="Gill Sans MT" w:hAnsi="Gill Sans MT"/>
                <w:sz w:val="24"/>
                <w:szCs w:val="24"/>
              </w:rPr>
            </w:pPr>
            <w:r>
              <w:rPr>
                <w:rFonts w:ascii="Gill Sans MT" w:hAnsi="Gill Sans MT"/>
                <w:sz w:val="24"/>
                <w:szCs w:val="24"/>
              </w:rPr>
              <w:t>E</w:t>
            </w:r>
          </w:p>
          <w:p w14:paraId="41F7D9E8" w14:textId="77777777" w:rsidR="00273918" w:rsidRDefault="00273918" w:rsidP="0071461B">
            <w:pPr>
              <w:pStyle w:val="NoSpacing"/>
              <w:rPr>
                <w:rFonts w:ascii="Gill Sans MT" w:hAnsi="Gill Sans MT"/>
                <w:sz w:val="24"/>
                <w:szCs w:val="24"/>
              </w:rPr>
            </w:pPr>
          </w:p>
          <w:p w14:paraId="0CCF9BCD" w14:textId="0B038D5D" w:rsidR="0071461B" w:rsidRDefault="0071461B" w:rsidP="0071461B">
            <w:pPr>
              <w:pStyle w:val="NoSpacing"/>
              <w:rPr>
                <w:rFonts w:ascii="Gill Sans MT" w:hAnsi="Gill Sans MT"/>
                <w:sz w:val="24"/>
                <w:szCs w:val="24"/>
              </w:rPr>
            </w:pPr>
            <w:r>
              <w:rPr>
                <w:rFonts w:ascii="Gill Sans MT" w:hAnsi="Gill Sans MT"/>
                <w:sz w:val="24"/>
                <w:szCs w:val="24"/>
              </w:rPr>
              <w:t>E</w:t>
            </w:r>
          </w:p>
          <w:p w14:paraId="2252CF9A" w14:textId="77777777" w:rsidR="0071461B" w:rsidRDefault="0071461B" w:rsidP="0071461B">
            <w:pPr>
              <w:pStyle w:val="NoSpacing"/>
              <w:rPr>
                <w:rFonts w:ascii="Gill Sans MT" w:hAnsi="Gill Sans MT"/>
                <w:sz w:val="24"/>
                <w:szCs w:val="24"/>
              </w:rPr>
            </w:pPr>
          </w:p>
          <w:p w14:paraId="0D737101" w14:textId="20C2E3B2" w:rsidR="0071461B" w:rsidRDefault="0071461B" w:rsidP="0071461B">
            <w:pPr>
              <w:pStyle w:val="NoSpacing"/>
              <w:rPr>
                <w:rFonts w:ascii="Gill Sans MT" w:hAnsi="Gill Sans MT"/>
                <w:sz w:val="24"/>
                <w:szCs w:val="24"/>
              </w:rPr>
            </w:pPr>
            <w:r>
              <w:rPr>
                <w:rFonts w:ascii="Gill Sans MT" w:hAnsi="Gill Sans MT"/>
                <w:sz w:val="24"/>
                <w:szCs w:val="24"/>
              </w:rPr>
              <w:t>L</w:t>
            </w:r>
          </w:p>
          <w:p w14:paraId="3751FBE9" w14:textId="5282EBB5" w:rsidR="0071461B" w:rsidRDefault="0071461B" w:rsidP="00B95C26">
            <w:pPr>
              <w:pStyle w:val="NoSpacing"/>
              <w:rPr>
                <w:rFonts w:ascii="Gill Sans MT" w:hAnsi="Gill Sans MT"/>
                <w:sz w:val="24"/>
                <w:szCs w:val="24"/>
              </w:rPr>
            </w:pPr>
            <w:r>
              <w:rPr>
                <w:rFonts w:ascii="Gill Sans MT" w:hAnsi="Gill Sans MT"/>
                <w:sz w:val="24"/>
                <w:szCs w:val="24"/>
              </w:rPr>
              <w:t>.</w:t>
            </w:r>
          </w:p>
          <w:p w14:paraId="5F39E46C" w14:textId="77777777" w:rsidR="0071461B" w:rsidRDefault="0071461B" w:rsidP="00B95C26">
            <w:pPr>
              <w:pStyle w:val="NoSpacing"/>
              <w:rPr>
                <w:rFonts w:ascii="Gill Sans MT" w:hAnsi="Gill Sans MT"/>
                <w:sz w:val="24"/>
                <w:szCs w:val="24"/>
              </w:rPr>
            </w:pPr>
          </w:p>
        </w:tc>
      </w:tr>
    </w:tbl>
    <w:p w14:paraId="2B072C31" w14:textId="77777777" w:rsidR="004024BE" w:rsidRDefault="004024BE" w:rsidP="004024BE">
      <w:pPr>
        <w:pStyle w:val="NoSpacing"/>
        <w:rPr>
          <w:rFonts w:ascii="Gill Sans MT" w:hAnsi="Gill Sans MT"/>
          <w:sz w:val="24"/>
          <w:szCs w:val="24"/>
        </w:rPr>
      </w:pPr>
    </w:p>
    <w:sectPr w:rsidR="004024B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C3A77"/>
    <w:multiLevelType w:val="hybridMultilevel"/>
    <w:tmpl w:val="C4E8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71"/>
    <w:rsid w:val="000A2F52"/>
    <w:rsid w:val="000F5029"/>
    <w:rsid w:val="00163119"/>
    <w:rsid w:val="001B1013"/>
    <w:rsid w:val="00273918"/>
    <w:rsid w:val="004024BE"/>
    <w:rsid w:val="006302A9"/>
    <w:rsid w:val="0071461B"/>
    <w:rsid w:val="007E6DBD"/>
    <w:rsid w:val="008D6E81"/>
    <w:rsid w:val="00976011"/>
    <w:rsid w:val="00A2068D"/>
    <w:rsid w:val="00A76998"/>
    <w:rsid w:val="00BD08CB"/>
    <w:rsid w:val="00C95671"/>
    <w:rsid w:val="00EC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0FF8"/>
  <w15:docId w15:val="{204192B5-3099-49C3-99CA-CCA54C40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671"/>
    <w:pPr>
      <w:spacing w:after="0" w:line="240" w:lineRule="auto"/>
    </w:pPr>
  </w:style>
  <w:style w:type="paragraph" w:styleId="ListParagraph">
    <w:name w:val="List Paragraph"/>
    <w:basedOn w:val="Normal"/>
    <w:uiPriority w:val="34"/>
    <w:qFormat/>
    <w:rsid w:val="000F5029"/>
    <w:pPr>
      <w:ind w:left="720"/>
      <w:contextualSpacing/>
    </w:pPr>
  </w:style>
  <w:style w:type="table" w:styleId="TableGrid">
    <w:name w:val="Table Grid"/>
    <w:basedOn w:val="TableNormal"/>
    <w:uiPriority w:val="59"/>
    <w:rsid w:val="0097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C1E6-6CDC-4DAB-A5F7-01D41F2B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6BE06E4E.dotm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Fantis</cp:lastModifiedBy>
  <cp:revision>2</cp:revision>
  <cp:lastPrinted>2020-03-11T08:14:00Z</cp:lastPrinted>
  <dcterms:created xsi:type="dcterms:W3CDTF">2020-03-11T08:15:00Z</dcterms:created>
  <dcterms:modified xsi:type="dcterms:W3CDTF">2020-03-11T08:15:00Z</dcterms:modified>
</cp:coreProperties>
</file>