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Default="008C6259" w:rsidP="008C6259">
      <w:pPr>
        <w:jc w:val="center"/>
        <w:rPr>
          <w:rFonts w:ascii="Roboto" w:hAnsi="Roboto" w:cs="Arial"/>
          <w:sz w:val="20"/>
          <w:szCs w:val="20"/>
        </w:rPr>
      </w:pPr>
      <w:r w:rsidRPr="008C6259">
        <w:rPr>
          <w:rFonts w:ascii="Roboto" w:hAnsi="Roboto" w:cs="Arial"/>
          <w:b/>
          <w:sz w:val="20"/>
          <w:szCs w:val="20"/>
        </w:rPr>
        <w:t>Outline and Evaluate the Multi-Store Model of Memory</w:t>
      </w:r>
      <w:r>
        <w:rPr>
          <w:rFonts w:ascii="Roboto" w:hAnsi="Roboto" w:cs="Arial"/>
          <w:sz w:val="20"/>
          <w:szCs w:val="20"/>
        </w:rPr>
        <w:t xml:space="preserve"> (16 marks)</w:t>
      </w:r>
    </w:p>
    <w:p w:rsidR="00196236" w:rsidRDefault="00196236" w:rsidP="00196236">
      <w:pPr>
        <w:rPr>
          <w:rFonts w:ascii="Roboto" w:hAnsi="Roboto" w:cs="Arial"/>
          <w:sz w:val="20"/>
          <w:szCs w:val="20"/>
        </w:rPr>
      </w:pPr>
      <w:r w:rsidRPr="00196236">
        <w:rPr>
          <w:rFonts w:ascii="Roboto" w:hAnsi="Roboto" w:cs="Arial"/>
          <w:b/>
          <w:sz w:val="20"/>
          <w:szCs w:val="20"/>
        </w:rPr>
        <w:t>Exam advice</w:t>
      </w:r>
      <w:r>
        <w:rPr>
          <w:rFonts w:ascii="Roboto" w:hAnsi="Roboto" w:cs="Arial"/>
          <w:b/>
          <w:sz w:val="20"/>
          <w:szCs w:val="20"/>
        </w:rPr>
        <w:t xml:space="preserve"> AO1</w:t>
      </w:r>
      <w:r>
        <w:rPr>
          <w:rFonts w:ascii="Roboto" w:hAnsi="Roboto" w:cs="Arial"/>
          <w:sz w:val="20"/>
          <w:szCs w:val="20"/>
        </w:rPr>
        <w:t xml:space="preserve">: (Description) </w:t>
      </w:r>
      <w:proofErr w:type="gramStart"/>
      <w:r>
        <w:rPr>
          <w:rFonts w:ascii="Roboto" w:hAnsi="Roboto" w:cs="Arial"/>
          <w:sz w:val="20"/>
          <w:szCs w:val="20"/>
        </w:rPr>
        <w:t>When</w:t>
      </w:r>
      <w:proofErr w:type="gramEnd"/>
      <w:r>
        <w:rPr>
          <w:rFonts w:ascii="Roboto" w:hAnsi="Roboto" w:cs="Arial"/>
          <w:sz w:val="20"/>
          <w:szCs w:val="20"/>
        </w:rPr>
        <w:t xml:space="preserve"> there is a visual representation of a model or theory, such as the MSM, you can draw it as part of your answer. However, if you do not explain in in full detail, you will not receive the full marks for the question.  </w:t>
      </w:r>
    </w:p>
    <w:p w:rsidR="00196236" w:rsidRDefault="00196236" w:rsidP="00196236">
      <w:pPr>
        <w:rPr>
          <w:rFonts w:ascii="Roboto" w:hAnsi="Roboto" w:cs="Arial"/>
          <w:sz w:val="20"/>
          <w:szCs w:val="20"/>
        </w:rPr>
      </w:pPr>
      <w:r w:rsidRPr="00196236">
        <w:rPr>
          <w:rFonts w:ascii="Roboto" w:hAnsi="Roboto" w:cs="Arial"/>
          <w:b/>
          <w:sz w:val="20"/>
          <w:szCs w:val="20"/>
        </w:rPr>
        <w:t>Task</w:t>
      </w:r>
      <w:r>
        <w:rPr>
          <w:rFonts w:ascii="Roboto" w:hAnsi="Roboto" w:cs="Arial"/>
          <w:sz w:val="20"/>
          <w:szCs w:val="20"/>
        </w:rPr>
        <w:t>: Fully label the diagram below then fill in the gaps.  This would probably get you the full 6 AO1 marks on offer.</w:t>
      </w:r>
    </w:p>
    <w:p w:rsidR="00196236" w:rsidRDefault="00196236" w:rsidP="008C6259">
      <w:pPr>
        <w:jc w:val="center"/>
        <w:rPr>
          <w:rFonts w:ascii="Roboto" w:hAnsi="Roboto" w:cs="Arial"/>
          <w:sz w:val="20"/>
          <w:szCs w:val="20"/>
        </w:rPr>
      </w:pPr>
      <w:r>
        <w:rPr>
          <w:noProof/>
          <w:lang w:eastAsia="en-GB"/>
        </w:rPr>
        <w:drawing>
          <wp:anchor distT="0" distB="0" distL="114300" distR="114300" simplePos="0" relativeHeight="251660288" behindDoc="0" locked="0" layoutInCell="1" allowOverlap="1" wp14:anchorId="7223F764" wp14:editId="68D6BF19">
            <wp:simplePos x="0" y="0"/>
            <wp:positionH relativeFrom="column">
              <wp:posOffset>214630</wp:posOffset>
            </wp:positionH>
            <wp:positionV relativeFrom="paragraph">
              <wp:posOffset>130175</wp:posOffset>
            </wp:positionV>
            <wp:extent cx="5943600" cy="1906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906905"/>
                    </a:xfrm>
                    <a:prstGeom prst="rect">
                      <a:avLst/>
                    </a:prstGeom>
                  </pic:spPr>
                </pic:pic>
              </a:graphicData>
            </a:graphic>
            <wp14:sizeRelH relativeFrom="page">
              <wp14:pctWidth>0</wp14:pctWidth>
            </wp14:sizeRelH>
            <wp14:sizeRelV relativeFrom="page">
              <wp14:pctHeight>0</wp14:pctHeight>
            </wp14:sizeRelV>
          </wp:anchor>
        </w:drawing>
      </w:r>
    </w:p>
    <w:p w:rsidR="00196236" w:rsidRDefault="00196236" w:rsidP="00196236">
      <w:pPr>
        <w:rPr>
          <w:rFonts w:ascii="Roboto" w:hAnsi="Roboto" w:cs="Arial"/>
          <w:sz w:val="20"/>
          <w:szCs w:val="20"/>
        </w:rPr>
      </w:pPr>
    </w:p>
    <w:p w:rsidR="00196236" w:rsidRDefault="00196236" w:rsidP="008C6259">
      <w:pPr>
        <w:jc w:val="center"/>
        <w:rPr>
          <w:rFonts w:ascii="Roboto" w:hAnsi="Roboto" w:cs="Arial"/>
          <w:sz w:val="20"/>
          <w:szCs w:val="20"/>
        </w:rPr>
      </w:pPr>
    </w:p>
    <w:p w:rsidR="00196236" w:rsidRDefault="00196236" w:rsidP="008C6259">
      <w:pPr>
        <w:jc w:val="center"/>
        <w:rPr>
          <w:rFonts w:ascii="Roboto" w:hAnsi="Roboto" w:cs="Arial"/>
          <w:sz w:val="20"/>
          <w:szCs w:val="20"/>
        </w:rPr>
      </w:pPr>
    </w:p>
    <w:p w:rsidR="00196236" w:rsidRDefault="00196236" w:rsidP="008C6259">
      <w:pPr>
        <w:jc w:val="center"/>
        <w:rPr>
          <w:rFonts w:ascii="Roboto" w:hAnsi="Roboto" w:cs="Arial"/>
          <w:sz w:val="20"/>
          <w:szCs w:val="20"/>
        </w:rPr>
      </w:pPr>
    </w:p>
    <w:p w:rsidR="00196236" w:rsidRDefault="00196236" w:rsidP="008C6259">
      <w:pPr>
        <w:jc w:val="center"/>
        <w:rPr>
          <w:rFonts w:ascii="Roboto" w:hAnsi="Roboto" w:cs="Arial"/>
          <w:sz w:val="20"/>
          <w:szCs w:val="20"/>
        </w:rPr>
      </w:pPr>
    </w:p>
    <w:p w:rsidR="00196236" w:rsidRDefault="00196236" w:rsidP="008C6259">
      <w:pPr>
        <w:jc w:val="center"/>
        <w:rPr>
          <w:rFonts w:ascii="Roboto" w:hAnsi="Roboto" w:cs="Arial"/>
          <w:sz w:val="20"/>
          <w:szCs w:val="20"/>
        </w:rPr>
      </w:pPr>
    </w:p>
    <w:p w:rsidR="00196236" w:rsidRDefault="00196236" w:rsidP="00196236">
      <w:pPr>
        <w:rPr>
          <w:rFonts w:ascii="Roboto" w:hAnsi="Roboto" w:cs="Arial"/>
          <w:sz w:val="20"/>
          <w:szCs w:val="20"/>
        </w:rPr>
      </w:pPr>
    </w:p>
    <w:p w:rsidR="008C6259" w:rsidRDefault="008C6259" w:rsidP="008C6259">
      <w:pPr>
        <w:rPr>
          <w:rFonts w:ascii="Roboto" w:hAnsi="Roboto" w:cs="Arial"/>
          <w:sz w:val="20"/>
          <w:szCs w:val="20"/>
        </w:rPr>
      </w:pPr>
      <w:r w:rsidRPr="008C6259">
        <w:rPr>
          <w:rFonts w:ascii="Roboto" w:hAnsi="Roboto" w:cs="Arial"/>
          <w:noProof/>
          <w:sz w:val="20"/>
          <w:szCs w:val="20"/>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849373" cy="3286664"/>
                <wp:effectExtent l="0" t="0" r="279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373" cy="3286664"/>
                        </a:xfrm>
                        <a:prstGeom prst="rect">
                          <a:avLst/>
                        </a:prstGeom>
                        <a:solidFill>
                          <a:srgbClr val="FFFFFF"/>
                        </a:solidFill>
                        <a:ln w="9525">
                          <a:solidFill>
                            <a:srgbClr val="000000"/>
                          </a:solidFill>
                          <a:miter lim="800000"/>
                          <a:headEnd/>
                          <a:tailEnd/>
                        </a:ln>
                      </wps:spPr>
                      <wps:txbx>
                        <w:txbxContent>
                          <w:p w:rsidR="004659B0" w:rsidRPr="008C6259" w:rsidRDefault="004659B0" w:rsidP="008C6259">
                            <w:pPr>
                              <w:rPr>
                                <w:sz w:val="24"/>
                                <w:szCs w:val="24"/>
                              </w:rPr>
                            </w:pPr>
                            <w:r w:rsidRPr="008C6259">
                              <w:rPr>
                                <w:sz w:val="24"/>
                                <w:szCs w:val="24"/>
                              </w:rPr>
                              <w:t xml:space="preserve">The multi store model consists of </w:t>
                            </w:r>
                            <w:r w:rsidRPr="008C6259">
                              <w:rPr>
                                <w:b/>
                                <w:sz w:val="24"/>
                                <w:szCs w:val="24"/>
                              </w:rPr>
                              <w:t>_____</w:t>
                            </w:r>
                            <w:r w:rsidRPr="008C6259">
                              <w:rPr>
                                <w:sz w:val="24"/>
                                <w:szCs w:val="24"/>
                              </w:rPr>
                              <w:t xml:space="preserve">unitary, </w:t>
                            </w:r>
                            <w:r w:rsidRPr="008C6259">
                              <w:rPr>
                                <w:i/>
                                <w:sz w:val="24"/>
                                <w:szCs w:val="24"/>
                              </w:rPr>
                              <w:t>separate</w:t>
                            </w:r>
                            <w:r w:rsidRPr="008C6259">
                              <w:rPr>
                                <w:sz w:val="24"/>
                                <w:szCs w:val="24"/>
                              </w:rPr>
                              <w:t xml:space="preserve"> stores; </w:t>
                            </w:r>
                            <w:r w:rsidRPr="008C6259">
                              <w:rPr>
                                <w:b/>
                                <w:sz w:val="24"/>
                                <w:szCs w:val="24"/>
                              </w:rPr>
                              <w:t>________</w:t>
                            </w:r>
                            <w:r w:rsidRPr="008C6259">
                              <w:rPr>
                                <w:sz w:val="24"/>
                                <w:szCs w:val="24"/>
                              </w:rPr>
                              <w:t xml:space="preserve">register, </w:t>
                            </w:r>
                            <w:r w:rsidRPr="008C6259">
                              <w:rPr>
                                <w:b/>
                                <w:sz w:val="24"/>
                                <w:szCs w:val="24"/>
                              </w:rPr>
                              <w:t>_______</w:t>
                            </w:r>
                            <w:r w:rsidRPr="008C6259">
                              <w:rPr>
                                <w:sz w:val="24"/>
                                <w:szCs w:val="24"/>
                              </w:rPr>
                              <w:t xml:space="preserve">term, and long term. Information flows through these stores in a one way, </w:t>
                            </w:r>
                            <w:r w:rsidRPr="008C6259">
                              <w:rPr>
                                <w:b/>
                                <w:sz w:val="24"/>
                                <w:szCs w:val="24"/>
                              </w:rPr>
                              <w:t>______</w:t>
                            </w:r>
                            <w:r w:rsidRPr="008C6259">
                              <w:rPr>
                                <w:sz w:val="24"/>
                                <w:szCs w:val="24"/>
                              </w:rPr>
                              <w:t xml:space="preserve">flow. Information from the environment, for example the sound of someone’s name, will pass into the </w:t>
                            </w:r>
                            <w:r w:rsidRPr="008C6259">
                              <w:rPr>
                                <w:b/>
                                <w:sz w:val="24"/>
                                <w:szCs w:val="24"/>
                              </w:rPr>
                              <w:t>sensory</w:t>
                            </w:r>
                            <w:r w:rsidRPr="008C6259">
                              <w:rPr>
                                <w:sz w:val="24"/>
                                <w:szCs w:val="24"/>
                              </w:rPr>
                              <w:t xml:space="preserve"> register along with lots of other sights, sounds, smells and so on. The store has </w:t>
                            </w:r>
                            <w:r w:rsidRPr="008C6259">
                              <w:rPr>
                                <w:b/>
                                <w:sz w:val="24"/>
                                <w:szCs w:val="24"/>
                              </w:rPr>
                              <w:t>______</w:t>
                            </w:r>
                            <w:r w:rsidRPr="008C6259">
                              <w:rPr>
                                <w:sz w:val="24"/>
                                <w:szCs w:val="24"/>
                              </w:rPr>
                              <w:t xml:space="preserve">stores (one for each of our senses) and the two main stores are </w:t>
                            </w:r>
                            <w:r w:rsidRPr="008C6259">
                              <w:rPr>
                                <w:b/>
                                <w:sz w:val="24"/>
                                <w:szCs w:val="24"/>
                              </w:rPr>
                              <w:t>_______</w:t>
                            </w:r>
                            <w:proofErr w:type="gramStart"/>
                            <w:r w:rsidRPr="008C6259">
                              <w:rPr>
                                <w:b/>
                                <w:sz w:val="24"/>
                                <w:szCs w:val="24"/>
                              </w:rPr>
                              <w:t>_</w:t>
                            </w:r>
                            <w:r w:rsidRPr="008C6259">
                              <w:rPr>
                                <w:sz w:val="24"/>
                                <w:szCs w:val="24"/>
                              </w:rPr>
                              <w:t>(</w:t>
                            </w:r>
                            <w:proofErr w:type="gramEnd"/>
                            <w:r w:rsidRPr="008C6259">
                              <w:rPr>
                                <w:sz w:val="24"/>
                                <w:szCs w:val="24"/>
                              </w:rPr>
                              <w:t>sound or auditory information so encoded</w:t>
                            </w:r>
                            <w:r w:rsidRPr="008C6259">
                              <w:rPr>
                                <w:b/>
                                <w:sz w:val="24"/>
                                <w:szCs w:val="24"/>
                              </w:rPr>
                              <w:t>_________</w:t>
                            </w:r>
                            <w:r w:rsidRPr="008C6259">
                              <w:rPr>
                                <w:sz w:val="24"/>
                                <w:szCs w:val="24"/>
                              </w:rPr>
                              <w:t>) and iconic (visual information so encoded</w:t>
                            </w:r>
                            <w:r w:rsidRPr="008C6259">
                              <w:rPr>
                                <w:b/>
                                <w:sz w:val="24"/>
                                <w:szCs w:val="24"/>
                              </w:rPr>
                              <w:t>_________</w:t>
                            </w:r>
                            <w:r w:rsidRPr="008C6259">
                              <w:rPr>
                                <w:sz w:val="24"/>
                                <w:szCs w:val="24"/>
                              </w:rPr>
                              <w:t>). Material in the sensory store only lasts very briefly (less than half a</w:t>
                            </w:r>
                            <w:r w:rsidRPr="008C6259">
                              <w:rPr>
                                <w:b/>
                                <w:sz w:val="24"/>
                                <w:szCs w:val="24"/>
                              </w:rPr>
                              <w:t>_________</w:t>
                            </w:r>
                            <w:r w:rsidRPr="008C6259">
                              <w:rPr>
                                <w:sz w:val="24"/>
                                <w:szCs w:val="24"/>
                              </w:rPr>
                              <w:t xml:space="preserve">) but has a high capacity. Very little information from the sensory store passes into </w:t>
                            </w:r>
                            <w:proofErr w:type="gramStart"/>
                            <w:r w:rsidRPr="008C6259">
                              <w:rPr>
                                <w:sz w:val="24"/>
                                <w:szCs w:val="24"/>
                              </w:rPr>
                              <w:t>STM,</w:t>
                            </w:r>
                            <w:proofErr w:type="gramEnd"/>
                            <w:r w:rsidRPr="008C6259">
                              <w:rPr>
                                <w:sz w:val="24"/>
                                <w:szCs w:val="24"/>
                              </w:rPr>
                              <w:t xml:space="preserve"> it only passes through if we pay </w:t>
                            </w:r>
                            <w:r w:rsidRPr="008C6259">
                              <w:rPr>
                                <w:b/>
                                <w:sz w:val="24"/>
                                <w:szCs w:val="24"/>
                              </w:rPr>
                              <w:t>_________</w:t>
                            </w:r>
                            <w:r w:rsidRPr="008C6259">
                              <w:rPr>
                                <w:sz w:val="24"/>
                                <w:szCs w:val="24"/>
                              </w:rPr>
                              <w:t xml:space="preserve">to it. </w:t>
                            </w:r>
                            <w:proofErr w:type="gramStart"/>
                            <w:r w:rsidRPr="008C6259">
                              <w:rPr>
                                <w:sz w:val="24"/>
                                <w:szCs w:val="24"/>
                              </w:rPr>
                              <w:t>So the key process here is</w:t>
                            </w:r>
                            <w:r w:rsidRPr="008C6259">
                              <w:rPr>
                                <w:b/>
                                <w:sz w:val="24"/>
                                <w:szCs w:val="24"/>
                              </w:rPr>
                              <w:t>________</w:t>
                            </w:r>
                            <w:r w:rsidRPr="008C6259">
                              <w:rPr>
                                <w:sz w:val="24"/>
                                <w:szCs w:val="24"/>
                              </w:rPr>
                              <w:t>.</w:t>
                            </w:r>
                            <w:proofErr w:type="gramEnd"/>
                            <w:r w:rsidRPr="008C6259">
                              <w:rPr>
                                <w:sz w:val="24"/>
                                <w:szCs w:val="24"/>
                              </w:rPr>
                              <w:t xml:space="preserve"> The capacity of STM is limited (</w:t>
                            </w:r>
                            <w:r w:rsidRPr="008C6259">
                              <w:rPr>
                                <w:b/>
                                <w:sz w:val="24"/>
                                <w:szCs w:val="24"/>
                              </w:rPr>
                              <w:t>________</w:t>
                            </w:r>
                            <w:r w:rsidRPr="008C6259">
                              <w:rPr>
                                <w:sz w:val="24"/>
                                <w:szCs w:val="24"/>
                              </w:rPr>
                              <w:t>) so once in STM if information is rehearsed it will be kept in STM, if not it will be lost from STM (within about 15-30 seconds according to</w:t>
                            </w:r>
                            <w:r w:rsidRPr="008C6259">
                              <w:rPr>
                                <w:b/>
                                <w:sz w:val="24"/>
                                <w:szCs w:val="24"/>
                              </w:rPr>
                              <w:t>______________</w:t>
                            </w:r>
                            <w:r w:rsidRPr="008C6259">
                              <w:rPr>
                                <w:sz w:val="24"/>
                                <w:szCs w:val="24"/>
                              </w:rPr>
                              <w:t xml:space="preserve">). Information is usually encoded </w:t>
                            </w:r>
                            <w:r w:rsidRPr="008C6259">
                              <w:rPr>
                                <w:b/>
                                <w:sz w:val="24"/>
                                <w:szCs w:val="24"/>
                              </w:rPr>
                              <w:t>______________</w:t>
                            </w:r>
                            <w:r w:rsidRPr="008C6259">
                              <w:rPr>
                                <w:sz w:val="24"/>
                                <w:szCs w:val="24"/>
                              </w:rPr>
                              <w:t xml:space="preserve">at this stage. Simply repeating information over and over again in our heads is called </w:t>
                            </w:r>
                            <w:r w:rsidRPr="008C6259">
                              <w:rPr>
                                <w:b/>
                                <w:sz w:val="24"/>
                                <w:szCs w:val="24"/>
                              </w:rPr>
                              <w:t>____________</w:t>
                            </w:r>
                            <w:r w:rsidRPr="008C6259">
                              <w:rPr>
                                <w:sz w:val="24"/>
                                <w:szCs w:val="24"/>
                              </w:rPr>
                              <w:t xml:space="preserve">rehearsal. If we rehearse the information for long enough it will pass to LTM and remain for a life time although loss is possible. Capacity is </w:t>
                            </w:r>
                            <w:r w:rsidRPr="008C6259">
                              <w:rPr>
                                <w:b/>
                                <w:sz w:val="24"/>
                                <w:szCs w:val="24"/>
                              </w:rPr>
                              <w:t>____________</w:t>
                            </w:r>
                            <w:r w:rsidRPr="008C6259">
                              <w:rPr>
                                <w:sz w:val="24"/>
                                <w:szCs w:val="24"/>
                              </w:rPr>
                              <w:t xml:space="preserve">and information can last for a very long time. Although the information is stored in LTM when we want to recall it </w:t>
                            </w:r>
                            <w:proofErr w:type="spellStart"/>
                            <w:r w:rsidRPr="008C6259">
                              <w:rPr>
                                <w:sz w:val="24"/>
                                <w:szCs w:val="24"/>
                              </w:rPr>
                              <w:t>it</w:t>
                            </w:r>
                            <w:proofErr w:type="spellEnd"/>
                            <w:r w:rsidRPr="008C6259">
                              <w:rPr>
                                <w:sz w:val="24"/>
                                <w:szCs w:val="24"/>
                              </w:rPr>
                              <w:t xml:space="preserve"> has to be transferred back to STM by a process called</w:t>
                            </w:r>
                            <w:r w:rsidRPr="008C6259">
                              <w:rPr>
                                <w:b/>
                                <w:sz w:val="24"/>
                                <w:szCs w:val="24"/>
                              </w:rPr>
                              <w:t>__________</w:t>
                            </w:r>
                            <w:r w:rsidRPr="008C6259">
                              <w:rPr>
                                <w:sz w:val="24"/>
                                <w:szCs w:val="24"/>
                              </w:rPr>
                              <w:t>.</w:t>
                            </w:r>
                          </w:p>
                          <w:p w:rsidR="004659B0" w:rsidRDefault="004659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9.3pt;height:258.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gJgIAAEc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">
                <v:textbox>
                  <w:txbxContent>
                    <w:p w:rsidR="004659B0" w:rsidRPr="008C6259" w:rsidRDefault="004659B0" w:rsidP="008C6259">
                      <w:pPr>
                        <w:rPr>
                          <w:sz w:val="24"/>
                          <w:szCs w:val="24"/>
                        </w:rPr>
                      </w:pPr>
                      <w:r w:rsidRPr="008C6259">
                        <w:rPr>
                          <w:sz w:val="24"/>
                          <w:szCs w:val="24"/>
                        </w:rPr>
                        <w:t xml:space="preserve">The multi store model consists of </w:t>
                      </w:r>
                      <w:r w:rsidRPr="008C6259">
                        <w:rPr>
                          <w:b/>
                          <w:sz w:val="24"/>
                          <w:szCs w:val="24"/>
                        </w:rPr>
                        <w:t>_____</w:t>
                      </w:r>
                      <w:r w:rsidRPr="008C6259">
                        <w:rPr>
                          <w:sz w:val="24"/>
                          <w:szCs w:val="24"/>
                        </w:rPr>
                        <w:t xml:space="preserve">unitary, </w:t>
                      </w:r>
                      <w:r w:rsidRPr="008C6259">
                        <w:rPr>
                          <w:i/>
                          <w:sz w:val="24"/>
                          <w:szCs w:val="24"/>
                        </w:rPr>
                        <w:t>separate</w:t>
                      </w:r>
                      <w:r w:rsidRPr="008C6259">
                        <w:rPr>
                          <w:sz w:val="24"/>
                          <w:szCs w:val="24"/>
                        </w:rPr>
                        <w:t xml:space="preserve"> stores; </w:t>
                      </w:r>
                      <w:r w:rsidRPr="008C6259">
                        <w:rPr>
                          <w:b/>
                          <w:sz w:val="24"/>
                          <w:szCs w:val="24"/>
                        </w:rPr>
                        <w:t>________</w:t>
                      </w:r>
                      <w:r w:rsidRPr="008C6259">
                        <w:rPr>
                          <w:sz w:val="24"/>
                          <w:szCs w:val="24"/>
                        </w:rPr>
                        <w:t xml:space="preserve">register, </w:t>
                      </w:r>
                      <w:r w:rsidRPr="008C6259">
                        <w:rPr>
                          <w:b/>
                          <w:sz w:val="24"/>
                          <w:szCs w:val="24"/>
                        </w:rPr>
                        <w:t>_______</w:t>
                      </w:r>
                      <w:r w:rsidRPr="008C6259">
                        <w:rPr>
                          <w:sz w:val="24"/>
                          <w:szCs w:val="24"/>
                        </w:rPr>
                        <w:t xml:space="preserve">term, and long term. Information flows through these stores in a one way, </w:t>
                      </w:r>
                      <w:r w:rsidRPr="008C6259">
                        <w:rPr>
                          <w:b/>
                          <w:sz w:val="24"/>
                          <w:szCs w:val="24"/>
                        </w:rPr>
                        <w:t>______</w:t>
                      </w:r>
                      <w:r w:rsidRPr="008C6259">
                        <w:rPr>
                          <w:sz w:val="24"/>
                          <w:szCs w:val="24"/>
                        </w:rPr>
                        <w:t xml:space="preserve">flow. Information from the environment, for example the sound of someone’s name, will pass into the </w:t>
                      </w:r>
                      <w:r w:rsidRPr="008C6259">
                        <w:rPr>
                          <w:b/>
                          <w:sz w:val="24"/>
                          <w:szCs w:val="24"/>
                        </w:rPr>
                        <w:t>sensory</w:t>
                      </w:r>
                      <w:r w:rsidRPr="008C6259">
                        <w:rPr>
                          <w:sz w:val="24"/>
                          <w:szCs w:val="24"/>
                        </w:rPr>
                        <w:t xml:space="preserve"> register along with lots of other sights, sounds, smells and so on. The store has </w:t>
                      </w:r>
                      <w:r w:rsidRPr="008C6259">
                        <w:rPr>
                          <w:b/>
                          <w:sz w:val="24"/>
                          <w:szCs w:val="24"/>
                        </w:rPr>
                        <w:t>______</w:t>
                      </w:r>
                      <w:r w:rsidRPr="008C6259">
                        <w:rPr>
                          <w:sz w:val="24"/>
                          <w:szCs w:val="24"/>
                        </w:rPr>
                        <w:t xml:space="preserve">stores (one for each of our senses) and the two main stores are </w:t>
                      </w:r>
                      <w:r w:rsidRPr="008C6259">
                        <w:rPr>
                          <w:b/>
                          <w:sz w:val="24"/>
                          <w:szCs w:val="24"/>
                        </w:rPr>
                        <w:t>_______</w:t>
                      </w:r>
                      <w:proofErr w:type="gramStart"/>
                      <w:r w:rsidRPr="008C6259">
                        <w:rPr>
                          <w:b/>
                          <w:sz w:val="24"/>
                          <w:szCs w:val="24"/>
                        </w:rPr>
                        <w:t>_</w:t>
                      </w:r>
                      <w:r w:rsidRPr="008C6259">
                        <w:rPr>
                          <w:sz w:val="24"/>
                          <w:szCs w:val="24"/>
                        </w:rPr>
                        <w:t>(</w:t>
                      </w:r>
                      <w:proofErr w:type="gramEnd"/>
                      <w:r w:rsidRPr="008C6259">
                        <w:rPr>
                          <w:sz w:val="24"/>
                          <w:szCs w:val="24"/>
                        </w:rPr>
                        <w:t>sound or auditory information so encoded</w:t>
                      </w:r>
                      <w:r w:rsidRPr="008C6259">
                        <w:rPr>
                          <w:b/>
                          <w:sz w:val="24"/>
                          <w:szCs w:val="24"/>
                        </w:rPr>
                        <w:t>_________</w:t>
                      </w:r>
                      <w:r w:rsidRPr="008C6259">
                        <w:rPr>
                          <w:sz w:val="24"/>
                          <w:szCs w:val="24"/>
                        </w:rPr>
                        <w:t>) and iconic (visual information so encoded</w:t>
                      </w:r>
                      <w:r w:rsidRPr="008C6259">
                        <w:rPr>
                          <w:b/>
                          <w:sz w:val="24"/>
                          <w:szCs w:val="24"/>
                        </w:rPr>
                        <w:t>_________</w:t>
                      </w:r>
                      <w:r w:rsidRPr="008C6259">
                        <w:rPr>
                          <w:sz w:val="24"/>
                          <w:szCs w:val="24"/>
                        </w:rPr>
                        <w:t>). Material in the sensory store only lasts very briefly (less than half a</w:t>
                      </w:r>
                      <w:r w:rsidRPr="008C6259">
                        <w:rPr>
                          <w:b/>
                          <w:sz w:val="24"/>
                          <w:szCs w:val="24"/>
                        </w:rPr>
                        <w:t>_________</w:t>
                      </w:r>
                      <w:r w:rsidRPr="008C6259">
                        <w:rPr>
                          <w:sz w:val="24"/>
                          <w:szCs w:val="24"/>
                        </w:rPr>
                        <w:t xml:space="preserve">) but has a high capacity. Very little information from the sensory store passes into </w:t>
                      </w:r>
                      <w:proofErr w:type="gramStart"/>
                      <w:r w:rsidRPr="008C6259">
                        <w:rPr>
                          <w:sz w:val="24"/>
                          <w:szCs w:val="24"/>
                        </w:rPr>
                        <w:t>STM,</w:t>
                      </w:r>
                      <w:proofErr w:type="gramEnd"/>
                      <w:r w:rsidRPr="008C6259">
                        <w:rPr>
                          <w:sz w:val="24"/>
                          <w:szCs w:val="24"/>
                        </w:rPr>
                        <w:t xml:space="preserve"> it only passes through if we pay </w:t>
                      </w:r>
                      <w:r w:rsidRPr="008C6259">
                        <w:rPr>
                          <w:b/>
                          <w:sz w:val="24"/>
                          <w:szCs w:val="24"/>
                        </w:rPr>
                        <w:t>_________</w:t>
                      </w:r>
                      <w:r w:rsidRPr="008C6259">
                        <w:rPr>
                          <w:sz w:val="24"/>
                          <w:szCs w:val="24"/>
                        </w:rPr>
                        <w:t xml:space="preserve">to it. </w:t>
                      </w:r>
                      <w:proofErr w:type="gramStart"/>
                      <w:r w:rsidRPr="008C6259">
                        <w:rPr>
                          <w:sz w:val="24"/>
                          <w:szCs w:val="24"/>
                        </w:rPr>
                        <w:t>So the key process here is</w:t>
                      </w:r>
                      <w:r w:rsidRPr="008C6259">
                        <w:rPr>
                          <w:b/>
                          <w:sz w:val="24"/>
                          <w:szCs w:val="24"/>
                        </w:rPr>
                        <w:t>________</w:t>
                      </w:r>
                      <w:r w:rsidRPr="008C6259">
                        <w:rPr>
                          <w:sz w:val="24"/>
                          <w:szCs w:val="24"/>
                        </w:rPr>
                        <w:t>.</w:t>
                      </w:r>
                      <w:proofErr w:type="gramEnd"/>
                      <w:r w:rsidRPr="008C6259">
                        <w:rPr>
                          <w:sz w:val="24"/>
                          <w:szCs w:val="24"/>
                        </w:rPr>
                        <w:t xml:space="preserve"> The capacity of STM is limited (</w:t>
                      </w:r>
                      <w:r w:rsidRPr="008C6259">
                        <w:rPr>
                          <w:b/>
                          <w:sz w:val="24"/>
                          <w:szCs w:val="24"/>
                        </w:rPr>
                        <w:t>________</w:t>
                      </w:r>
                      <w:r w:rsidRPr="008C6259">
                        <w:rPr>
                          <w:sz w:val="24"/>
                          <w:szCs w:val="24"/>
                        </w:rPr>
                        <w:t>) so once in STM if information is rehearsed it will be kept in STM, if not it will be lost from STM (within about 15-30 seconds according to</w:t>
                      </w:r>
                      <w:r w:rsidRPr="008C6259">
                        <w:rPr>
                          <w:b/>
                          <w:sz w:val="24"/>
                          <w:szCs w:val="24"/>
                        </w:rPr>
                        <w:t>______________</w:t>
                      </w:r>
                      <w:r w:rsidRPr="008C6259">
                        <w:rPr>
                          <w:sz w:val="24"/>
                          <w:szCs w:val="24"/>
                        </w:rPr>
                        <w:t xml:space="preserve">). Information is usually encoded </w:t>
                      </w:r>
                      <w:r w:rsidRPr="008C6259">
                        <w:rPr>
                          <w:b/>
                          <w:sz w:val="24"/>
                          <w:szCs w:val="24"/>
                        </w:rPr>
                        <w:t>______________</w:t>
                      </w:r>
                      <w:r w:rsidRPr="008C6259">
                        <w:rPr>
                          <w:sz w:val="24"/>
                          <w:szCs w:val="24"/>
                        </w:rPr>
                        <w:t xml:space="preserve">at this stage. Simply repeating information over and over again in our heads is called </w:t>
                      </w:r>
                      <w:r w:rsidRPr="008C6259">
                        <w:rPr>
                          <w:b/>
                          <w:sz w:val="24"/>
                          <w:szCs w:val="24"/>
                        </w:rPr>
                        <w:t>____________</w:t>
                      </w:r>
                      <w:r w:rsidRPr="008C6259">
                        <w:rPr>
                          <w:sz w:val="24"/>
                          <w:szCs w:val="24"/>
                        </w:rPr>
                        <w:t xml:space="preserve">rehearsal. If we rehearse the information for long enough it will pass to LTM and remain for a life time although loss is possible. Capacity is </w:t>
                      </w:r>
                      <w:r w:rsidRPr="008C6259">
                        <w:rPr>
                          <w:b/>
                          <w:sz w:val="24"/>
                          <w:szCs w:val="24"/>
                        </w:rPr>
                        <w:t>____________</w:t>
                      </w:r>
                      <w:r w:rsidRPr="008C6259">
                        <w:rPr>
                          <w:sz w:val="24"/>
                          <w:szCs w:val="24"/>
                        </w:rPr>
                        <w:t xml:space="preserve">and information can last for a very long time. Although the information is stored in LTM when we want to recall it </w:t>
                      </w:r>
                      <w:proofErr w:type="spellStart"/>
                      <w:r w:rsidRPr="008C6259">
                        <w:rPr>
                          <w:sz w:val="24"/>
                          <w:szCs w:val="24"/>
                        </w:rPr>
                        <w:t>it</w:t>
                      </w:r>
                      <w:proofErr w:type="spellEnd"/>
                      <w:r w:rsidRPr="008C6259">
                        <w:rPr>
                          <w:sz w:val="24"/>
                          <w:szCs w:val="24"/>
                        </w:rPr>
                        <w:t xml:space="preserve"> has to be transferred back to STM by a process called</w:t>
                      </w:r>
                      <w:r w:rsidRPr="008C6259">
                        <w:rPr>
                          <w:b/>
                          <w:sz w:val="24"/>
                          <w:szCs w:val="24"/>
                        </w:rPr>
                        <w:t>__________</w:t>
                      </w:r>
                      <w:r w:rsidRPr="008C6259">
                        <w:rPr>
                          <w:sz w:val="24"/>
                          <w:szCs w:val="24"/>
                        </w:rPr>
                        <w:t>.</w:t>
                      </w:r>
                    </w:p>
                    <w:p w:rsidR="004659B0" w:rsidRDefault="004659B0"/>
                  </w:txbxContent>
                </v:textbox>
              </v:shape>
            </w:pict>
          </mc:Fallback>
        </mc:AlternateContent>
      </w:r>
    </w:p>
    <w:p w:rsidR="008C6259" w:rsidRDefault="008C6259" w:rsidP="008C6259">
      <w:pPr>
        <w:jc w:val="center"/>
        <w:rPr>
          <w:rFonts w:ascii="Roboto" w:hAnsi="Roboto" w:cs="Arial"/>
          <w:sz w:val="20"/>
          <w:szCs w:val="20"/>
        </w:rPr>
      </w:pPr>
    </w:p>
    <w:p w:rsidR="008C6259" w:rsidRDefault="008C6259" w:rsidP="008C6259">
      <w:pPr>
        <w:jc w:val="center"/>
        <w:rPr>
          <w:rFonts w:ascii="Roboto" w:hAnsi="Roboto" w:cs="Arial"/>
          <w:sz w:val="20"/>
          <w:szCs w:val="20"/>
        </w:rPr>
      </w:pPr>
    </w:p>
    <w:p w:rsidR="008C6259" w:rsidRDefault="008C6259" w:rsidP="008C6259">
      <w:pPr>
        <w:jc w:val="center"/>
        <w:rPr>
          <w:rFonts w:ascii="Roboto" w:hAnsi="Roboto" w:cs="Arial"/>
          <w:sz w:val="20"/>
          <w:szCs w:val="20"/>
        </w:rPr>
      </w:pPr>
    </w:p>
    <w:p w:rsidR="008C6259" w:rsidRDefault="008C6259" w:rsidP="008C6259">
      <w:pPr>
        <w:jc w:val="center"/>
        <w:rPr>
          <w:rFonts w:ascii="Roboto" w:hAnsi="Roboto" w:cs="Arial"/>
          <w:sz w:val="20"/>
          <w:szCs w:val="20"/>
        </w:rPr>
      </w:pPr>
    </w:p>
    <w:p w:rsidR="008C6259" w:rsidRDefault="008C6259" w:rsidP="008C6259">
      <w:pPr>
        <w:jc w:val="center"/>
        <w:rPr>
          <w:rFonts w:ascii="Roboto" w:hAnsi="Roboto" w:cs="Arial"/>
          <w:sz w:val="20"/>
          <w:szCs w:val="20"/>
        </w:rPr>
      </w:pPr>
    </w:p>
    <w:p w:rsidR="008C6259" w:rsidRDefault="008C6259" w:rsidP="008C6259">
      <w:pPr>
        <w:jc w:val="center"/>
        <w:rPr>
          <w:rFonts w:ascii="Roboto" w:hAnsi="Roboto" w:cs="Arial"/>
          <w:sz w:val="20"/>
          <w:szCs w:val="20"/>
        </w:rPr>
      </w:pPr>
    </w:p>
    <w:p w:rsidR="008C6259" w:rsidRDefault="008C6259" w:rsidP="008C6259">
      <w:pPr>
        <w:jc w:val="center"/>
        <w:rPr>
          <w:rFonts w:ascii="Roboto" w:hAnsi="Roboto" w:cs="Arial"/>
          <w:sz w:val="20"/>
          <w:szCs w:val="20"/>
        </w:rPr>
      </w:pPr>
    </w:p>
    <w:p w:rsidR="008C6259" w:rsidRDefault="008C6259" w:rsidP="008C6259">
      <w:pPr>
        <w:jc w:val="center"/>
        <w:rPr>
          <w:rFonts w:ascii="Roboto" w:hAnsi="Roboto" w:cs="Arial"/>
          <w:sz w:val="20"/>
          <w:szCs w:val="20"/>
        </w:rPr>
      </w:pPr>
    </w:p>
    <w:p w:rsidR="008C6259" w:rsidRDefault="008C6259" w:rsidP="008C6259">
      <w:pPr>
        <w:jc w:val="center"/>
        <w:rPr>
          <w:rFonts w:ascii="Roboto" w:hAnsi="Roboto" w:cs="Arial"/>
          <w:sz w:val="20"/>
          <w:szCs w:val="20"/>
        </w:rPr>
      </w:pPr>
    </w:p>
    <w:p w:rsidR="008C6259" w:rsidRDefault="008C6259" w:rsidP="008C6259">
      <w:pPr>
        <w:jc w:val="center"/>
        <w:rPr>
          <w:rFonts w:ascii="Roboto" w:hAnsi="Roboto" w:cs="Arial"/>
          <w:sz w:val="20"/>
          <w:szCs w:val="20"/>
        </w:rPr>
      </w:pPr>
    </w:p>
    <w:p w:rsidR="008C6259" w:rsidRDefault="008C6259" w:rsidP="00196236">
      <w:pPr>
        <w:rPr>
          <w:rFonts w:ascii="Roboto" w:hAnsi="Roboto" w:cs="Arial"/>
          <w:sz w:val="20"/>
          <w:szCs w:val="20"/>
        </w:rPr>
      </w:pPr>
    </w:p>
    <w:p w:rsidR="00196236" w:rsidRDefault="00196236" w:rsidP="00196236">
      <w:pPr>
        <w:rPr>
          <w:rFonts w:ascii="Roboto" w:hAnsi="Roboto" w:cs="Arial"/>
          <w:sz w:val="20"/>
          <w:szCs w:val="20"/>
        </w:rPr>
      </w:pPr>
      <w:r w:rsidRPr="00196236">
        <w:rPr>
          <w:rFonts w:ascii="Roboto" w:hAnsi="Roboto" w:cs="Arial"/>
          <w:b/>
          <w:sz w:val="20"/>
          <w:szCs w:val="20"/>
        </w:rPr>
        <w:t>Exam advice AO3</w:t>
      </w:r>
      <w:r>
        <w:rPr>
          <w:rFonts w:ascii="Roboto" w:hAnsi="Roboto" w:cs="Arial"/>
          <w:sz w:val="20"/>
          <w:szCs w:val="20"/>
        </w:rPr>
        <w:t>: (Evaluation</w:t>
      </w:r>
      <w:proofErr w:type="gramStart"/>
      <w:r>
        <w:rPr>
          <w:rFonts w:ascii="Roboto" w:hAnsi="Roboto" w:cs="Arial"/>
          <w:sz w:val="20"/>
          <w:szCs w:val="20"/>
        </w:rPr>
        <w:t>)  For</w:t>
      </w:r>
      <w:proofErr w:type="gramEnd"/>
      <w:r>
        <w:rPr>
          <w:rFonts w:ascii="Roboto" w:hAnsi="Roboto" w:cs="Arial"/>
          <w:sz w:val="20"/>
          <w:szCs w:val="20"/>
        </w:rPr>
        <w:t xml:space="preserve"> 10 marks in this question, you should aim for at least three detailed evaluative paragraphs setting out the arguments for and against the model.  When </w:t>
      </w:r>
      <w:proofErr w:type="gramStart"/>
      <w:r>
        <w:rPr>
          <w:rFonts w:ascii="Roboto" w:hAnsi="Roboto" w:cs="Arial"/>
          <w:sz w:val="20"/>
          <w:szCs w:val="20"/>
        </w:rPr>
        <w:t>writing  each</w:t>
      </w:r>
      <w:proofErr w:type="gramEnd"/>
      <w:r>
        <w:rPr>
          <w:rFonts w:ascii="Roboto" w:hAnsi="Roboto" w:cs="Arial"/>
          <w:sz w:val="20"/>
          <w:szCs w:val="20"/>
        </w:rPr>
        <w:t xml:space="preserve"> paragraph do these things.</w:t>
      </w:r>
    </w:p>
    <w:p w:rsidR="00196236" w:rsidRDefault="00196236" w:rsidP="00196236">
      <w:pPr>
        <w:pStyle w:val="ListParagraph"/>
        <w:numPr>
          <w:ilvl w:val="0"/>
          <w:numId w:val="1"/>
        </w:numPr>
        <w:rPr>
          <w:rFonts w:ascii="Roboto" w:hAnsi="Roboto" w:cs="Arial"/>
          <w:sz w:val="20"/>
          <w:szCs w:val="20"/>
        </w:rPr>
      </w:pPr>
      <w:r>
        <w:rPr>
          <w:rFonts w:ascii="Roboto" w:hAnsi="Roboto" w:cs="Arial"/>
          <w:sz w:val="20"/>
          <w:szCs w:val="20"/>
        </w:rPr>
        <w:t>Use the PES model of evaluation.  (see ‘burger’ analogy)</w:t>
      </w:r>
    </w:p>
    <w:p w:rsidR="00196236" w:rsidRDefault="00196236" w:rsidP="00196236">
      <w:pPr>
        <w:pStyle w:val="ListParagraph"/>
        <w:numPr>
          <w:ilvl w:val="0"/>
          <w:numId w:val="1"/>
        </w:numPr>
        <w:rPr>
          <w:rFonts w:ascii="Roboto" w:hAnsi="Roboto" w:cs="Arial"/>
          <w:sz w:val="20"/>
          <w:szCs w:val="20"/>
        </w:rPr>
      </w:pPr>
      <w:r>
        <w:rPr>
          <w:rFonts w:ascii="Roboto" w:hAnsi="Roboto" w:cs="Arial"/>
          <w:sz w:val="20"/>
          <w:szCs w:val="20"/>
        </w:rPr>
        <w:t xml:space="preserve">Make the narrative flow.  Use linking words to join the paragraphs. Don’t let an evaluative point just float unanchored in an essay.   </w:t>
      </w:r>
      <w:r w:rsidRPr="00196236">
        <w:rPr>
          <w:rFonts w:ascii="Roboto" w:hAnsi="Roboto" w:cs="Arial"/>
          <w:sz w:val="20"/>
          <w:szCs w:val="20"/>
        </w:rPr>
        <w:t xml:space="preserve"> </w:t>
      </w:r>
    </w:p>
    <w:p w:rsidR="00196236" w:rsidRDefault="00196236" w:rsidP="00196236">
      <w:pPr>
        <w:pStyle w:val="ListParagraph"/>
        <w:numPr>
          <w:ilvl w:val="0"/>
          <w:numId w:val="1"/>
        </w:numPr>
        <w:rPr>
          <w:rFonts w:ascii="Roboto" w:hAnsi="Roboto" w:cs="Arial"/>
          <w:sz w:val="20"/>
          <w:szCs w:val="20"/>
        </w:rPr>
      </w:pPr>
      <w:r>
        <w:rPr>
          <w:rFonts w:ascii="Roboto" w:hAnsi="Roboto" w:cs="Arial"/>
          <w:sz w:val="20"/>
          <w:szCs w:val="20"/>
        </w:rPr>
        <w:t xml:space="preserve">In a 16 mark essay, give a balanced evaluation if appropriate. </w:t>
      </w:r>
    </w:p>
    <w:p w:rsidR="00196236" w:rsidRDefault="00196236" w:rsidP="00196236">
      <w:pPr>
        <w:pStyle w:val="ListParagraph"/>
        <w:numPr>
          <w:ilvl w:val="0"/>
          <w:numId w:val="1"/>
        </w:numPr>
        <w:rPr>
          <w:rFonts w:ascii="Roboto" w:hAnsi="Roboto" w:cs="Arial"/>
          <w:sz w:val="20"/>
          <w:szCs w:val="20"/>
        </w:rPr>
      </w:pPr>
      <w:r>
        <w:rPr>
          <w:rFonts w:ascii="Roboto" w:hAnsi="Roboto" w:cs="Arial"/>
          <w:sz w:val="20"/>
          <w:szCs w:val="20"/>
        </w:rPr>
        <w:t xml:space="preserve">Choose the best evaluative points for the </w:t>
      </w:r>
      <w:proofErr w:type="gramStart"/>
      <w:r>
        <w:rPr>
          <w:rFonts w:ascii="Roboto" w:hAnsi="Roboto" w:cs="Arial"/>
          <w:sz w:val="20"/>
          <w:szCs w:val="20"/>
        </w:rPr>
        <w:t>essay,</w:t>
      </w:r>
      <w:proofErr w:type="gramEnd"/>
      <w:r>
        <w:rPr>
          <w:rFonts w:ascii="Roboto" w:hAnsi="Roboto" w:cs="Arial"/>
          <w:sz w:val="20"/>
          <w:szCs w:val="20"/>
        </w:rPr>
        <w:t xml:space="preserve"> to do that, you must plan the essay first.  </w:t>
      </w:r>
      <w:r w:rsidR="007E640E">
        <w:rPr>
          <w:rFonts w:ascii="Roboto" w:hAnsi="Roboto" w:cs="Arial"/>
          <w:sz w:val="20"/>
          <w:szCs w:val="20"/>
        </w:rPr>
        <w:t>In the exam, g</w:t>
      </w:r>
      <w:r>
        <w:rPr>
          <w:rFonts w:ascii="Roboto" w:hAnsi="Roboto" w:cs="Arial"/>
          <w:sz w:val="20"/>
          <w:szCs w:val="20"/>
        </w:rPr>
        <w:t xml:space="preserve">ive yourself between one - two minutes planning time. </w:t>
      </w:r>
      <w:r w:rsidRPr="00196236">
        <w:rPr>
          <w:rFonts w:ascii="Roboto" w:hAnsi="Roboto" w:cs="Arial"/>
          <w:b/>
          <w:sz w:val="20"/>
          <w:szCs w:val="20"/>
        </w:rPr>
        <w:t>Always plan!</w:t>
      </w:r>
      <w:r>
        <w:rPr>
          <w:rFonts w:ascii="Roboto" w:hAnsi="Roboto" w:cs="Arial"/>
          <w:sz w:val="20"/>
          <w:szCs w:val="20"/>
        </w:rPr>
        <w:t xml:space="preserve"> </w:t>
      </w:r>
    </w:p>
    <w:p w:rsidR="00196236" w:rsidRDefault="00196236" w:rsidP="00196236">
      <w:pPr>
        <w:rPr>
          <w:rFonts w:ascii="Roboto" w:hAnsi="Roboto" w:cs="Arial"/>
          <w:sz w:val="20"/>
          <w:szCs w:val="20"/>
        </w:rPr>
      </w:pPr>
      <w:r w:rsidRPr="00196236">
        <w:rPr>
          <w:rFonts w:ascii="Roboto" w:hAnsi="Roboto" w:cs="Arial"/>
          <w:b/>
          <w:sz w:val="20"/>
          <w:szCs w:val="20"/>
        </w:rPr>
        <w:t>TASK</w:t>
      </w:r>
      <w:r>
        <w:rPr>
          <w:rFonts w:ascii="Roboto" w:hAnsi="Roboto" w:cs="Arial"/>
          <w:sz w:val="20"/>
          <w:szCs w:val="20"/>
        </w:rPr>
        <w:t>: complete the evaluation burgers that follow. Point 3 is complete, do the ‘so what’ for point 1, the ‘explain’ for point 2 and all of po</w:t>
      </w:r>
      <w:r w:rsidR="00973AC3">
        <w:rPr>
          <w:rFonts w:ascii="Roboto" w:hAnsi="Roboto" w:cs="Arial"/>
          <w:sz w:val="20"/>
          <w:szCs w:val="20"/>
        </w:rPr>
        <w:t>int 4.  Use your initial plan from your homework to help you.</w:t>
      </w:r>
    </w:p>
    <w:p w:rsidR="00973AC3" w:rsidRPr="00973AC3" w:rsidRDefault="00973AC3" w:rsidP="00196236">
      <w:pPr>
        <w:rPr>
          <w:rFonts w:ascii="Roboto" w:hAnsi="Roboto" w:cs="Arial"/>
          <w:b/>
          <w:sz w:val="20"/>
          <w:szCs w:val="20"/>
        </w:rPr>
      </w:pPr>
      <w:r w:rsidRPr="00973AC3">
        <w:rPr>
          <w:rFonts w:ascii="Roboto" w:hAnsi="Roboto" w:cs="Arial"/>
          <w:b/>
          <w:sz w:val="20"/>
          <w:szCs w:val="20"/>
        </w:rPr>
        <w:t>Please note the transitional words in bold that allow the essay to flow.</w:t>
      </w:r>
    </w:p>
    <w:p w:rsidR="00196236" w:rsidRDefault="00196236" w:rsidP="00196236">
      <w:pPr>
        <w:rPr>
          <w:rFonts w:ascii="Roboto" w:hAnsi="Roboto" w:cs="Arial"/>
          <w:sz w:val="20"/>
          <w:szCs w:val="20"/>
        </w:rPr>
      </w:pPr>
    </w:p>
    <w:p w:rsidR="008C6259" w:rsidRDefault="00196236" w:rsidP="00196236">
      <w:pPr>
        <w:rPr>
          <w:rFonts w:ascii="Roboto" w:hAnsi="Roboto" w:cs="Arial"/>
          <w:sz w:val="20"/>
          <w:szCs w:val="20"/>
        </w:rPr>
      </w:pPr>
      <w:r>
        <w:rPr>
          <w:noProof/>
          <w:lang w:eastAsia="en-GB"/>
        </w:rPr>
        <w:lastRenderedPageBreak/>
        <w:drawing>
          <wp:anchor distT="0" distB="0" distL="114300" distR="114300" simplePos="0" relativeHeight="251668480" behindDoc="1" locked="0" layoutInCell="1" allowOverlap="1" wp14:anchorId="23AC6A5B" wp14:editId="2878F888">
            <wp:simplePos x="0" y="0"/>
            <wp:positionH relativeFrom="column">
              <wp:posOffset>-208280</wp:posOffset>
            </wp:positionH>
            <wp:positionV relativeFrom="paragraph">
              <wp:posOffset>266700</wp:posOffset>
            </wp:positionV>
            <wp:extent cx="7087235" cy="47142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087235" cy="47142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Evaluation point 1                                                                                        Evaluation point 2</w:t>
      </w:r>
    </w:p>
    <w:p w:rsidR="008C6259" w:rsidRDefault="00196236" w:rsidP="00196236">
      <w:pPr>
        <w:jc w:val="center"/>
        <w:rPr>
          <w:rFonts w:ascii="Roboto" w:hAnsi="Roboto" w:cs="Arial"/>
          <w:sz w:val="20"/>
          <w:szCs w:val="20"/>
        </w:rPr>
      </w:pPr>
      <w:r w:rsidRPr="00196236">
        <w:rPr>
          <w:rFonts w:ascii="Roboto" w:hAnsi="Roboto" w:cs="Arial"/>
          <w:noProof/>
          <w:sz w:val="20"/>
          <w:szCs w:val="20"/>
          <w:lang w:eastAsia="en-GB"/>
        </w:rPr>
        <mc:AlternateContent>
          <mc:Choice Requires="wps">
            <w:drawing>
              <wp:anchor distT="0" distB="0" distL="114300" distR="114300" simplePos="0" relativeHeight="251672576" behindDoc="0" locked="0" layoutInCell="1" allowOverlap="1" wp14:anchorId="37B3E629" wp14:editId="0B91762F">
                <wp:simplePos x="0" y="0"/>
                <wp:positionH relativeFrom="column">
                  <wp:posOffset>17813</wp:posOffset>
                </wp:positionH>
                <wp:positionV relativeFrom="paragraph">
                  <wp:posOffset>288364</wp:posOffset>
                </wp:positionV>
                <wp:extent cx="3229610" cy="3811979"/>
                <wp:effectExtent l="0" t="0" r="27940"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3811979"/>
                        </a:xfrm>
                        <a:prstGeom prst="rect">
                          <a:avLst/>
                        </a:prstGeom>
                        <a:solidFill>
                          <a:srgbClr val="FFFFFF"/>
                        </a:solidFill>
                        <a:ln w="9525">
                          <a:solidFill>
                            <a:srgbClr val="000000"/>
                          </a:solidFill>
                          <a:miter lim="800000"/>
                          <a:headEnd/>
                          <a:tailEnd/>
                        </a:ln>
                      </wps:spPr>
                      <wps:txbx>
                        <w:txbxContent>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r w:rsidRPr="00973AC3">
                              <w:rPr>
                                <w:rFonts w:asciiTheme="minorHAnsi" w:eastAsiaTheme="minorEastAsia" w:hAnsiTheme="minorHAnsi" w:cstheme="minorBidi"/>
                                <w:color w:val="000000" w:themeColor="dark1"/>
                                <w:kern w:val="24"/>
                                <w:sz w:val="22"/>
                                <w:szCs w:val="22"/>
                              </w:rPr>
                              <w:t>(P)</w:t>
                            </w:r>
                            <w:r w:rsidRPr="00196236">
                              <w:rPr>
                                <w:rFonts w:asciiTheme="minorHAnsi" w:eastAsiaTheme="minorEastAsia" w:hAnsiTheme="minorHAnsi" w:cstheme="minorBidi"/>
                                <w:color w:val="000000" w:themeColor="dark1"/>
                                <w:kern w:val="24"/>
                                <w:sz w:val="22"/>
                                <w:szCs w:val="22"/>
                              </w:rPr>
                              <w:t xml:space="preserve"> </w:t>
                            </w:r>
                            <w:r w:rsidRPr="00973AC3">
                              <w:rPr>
                                <w:rFonts w:asciiTheme="minorHAnsi" w:eastAsiaTheme="minorEastAsia" w:hAnsiTheme="minorHAnsi" w:cstheme="minorBidi"/>
                                <w:b/>
                                <w:color w:val="000000" w:themeColor="dark1"/>
                                <w:kern w:val="24"/>
                                <w:sz w:val="22"/>
                                <w:szCs w:val="22"/>
                              </w:rPr>
                              <w:t>In support</w:t>
                            </w:r>
                            <w:r>
                              <w:rPr>
                                <w:rFonts w:asciiTheme="minorHAnsi" w:eastAsiaTheme="minorEastAsia" w:hAnsiTheme="minorHAnsi" w:cstheme="minorBidi"/>
                                <w:color w:val="000000" w:themeColor="dark1"/>
                                <w:kern w:val="24"/>
                                <w:sz w:val="22"/>
                                <w:szCs w:val="22"/>
                              </w:rPr>
                              <w:t xml:space="preserve"> of the MSM, There has been evidence to demonstrate the distinction between STM and LTM</w:t>
                            </w:r>
                          </w:p>
                          <w:p w:rsidR="004659B0" w:rsidRPr="00196236"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r w:rsidRPr="00196236">
                              <w:rPr>
                                <w:rFonts w:asciiTheme="minorHAnsi" w:eastAsiaTheme="minorEastAsia" w:hAnsiTheme="minorHAnsi" w:cstheme="minorBidi"/>
                                <w:color w:val="000000" w:themeColor="dark1"/>
                                <w:kern w:val="24"/>
                                <w:sz w:val="22"/>
                                <w:szCs w:val="22"/>
                              </w:rPr>
                              <w:t>(E) Glanzer and Cunitz found that when asked to recall a list of words in order, participants remembered those at the beginning and end of the series, but not those from the middle. The words recalled at the beginning had entered LTM due to rehearsal (primacy effect) but those at the end were still in STM and accessible (</w:t>
                            </w:r>
                            <w:proofErr w:type="spellStart"/>
                            <w:r w:rsidRPr="00196236">
                              <w:rPr>
                                <w:rFonts w:asciiTheme="minorHAnsi" w:eastAsiaTheme="minorEastAsia" w:hAnsiTheme="minorHAnsi" w:cstheme="minorBidi"/>
                                <w:color w:val="000000" w:themeColor="dark1"/>
                                <w:kern w:val="24"/>
                                <w:sz w:val="22"/>
                                <w:szCs w:val="22"/>
                              </w:rPr>
                              <w:t>recency</w:t>
                            </w:r>
                            <w:proofErr w:type="spellEnd"/>
                            <w:r w:rsidRPr="00196236">
                              <w:rPr>
                                <w:rFonts w:asciiTheme="minorHAnsi" w:eastAsiaTheme="minorEastAsia" w:hAnsiTheme="minorHAnsi" w:cstheme="minorBidi"/>
                                <w:color w:val="000000" w:themeColor="dark1"/>
                                <w:kern w:val="24"/>
                                <w:sz w:val="22"/>
                                <w:szCs w:val="22"/>
                              </w:rPr>
                              <w:t xml:space="preserve"> effect). Additionally, the primacy effect occurred due to maintenance rehearsal of those words, which meant the middle words were displaced.</w:t>
                            </w:r>
                          </w:p>
                          <w:p w:rsidR="004659B0" w:rsidRPr="00196236"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r w:rsidRPr="00196236">
                              <w:rPr>
                                <w:rFonts w:asciiTheme="minorHAnsi" w:eastAsiaTheme="minorEastAsia" w:hAnsiTheme="minorHAnsi" w:cstheme="minorBidi"/>
                                <w:color w:val="000000" w:themeColor="dark1"/>
                                <w:kern w:val="24"/>
                                <w:sz w:val="22"/>
                                <w:szCs w:val="22"/>
                              </w:rPr>
                              <w:t xml:space="preserve">(S) </w:t>
                            </w:r>
                          </w:p>
                          <w:p w:rsidR="004659B0" w:rsidRDefault="004659B0" w:rsidP="00196236">
                            <w:pPr>
                              <w:pStyle w:val="NormalWeb"/>
                              <w:spacing w:before="0" w:beforeAutospacing="0" w:after="0" w:afterAutospacing="0"/>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pt;margin-top:22.7pt;width:254.3pt;height:30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">
                <v:textbox>
                  <w:txbxContent>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r w:rsidRPr="00973AC3">
                        <w:rPr>
                          <w:rFonts w:asciiTheme="minorHAnsi" w:eastAsiaTheme="minorEastAsia" w:hAnsiTheme="minorHAnsi" w:cstheme="minorBidi"/>
                          <w:color w:val="000000" w:themeColor="dark1"/>
                          <w:kern w:val="24"/>
                          <w:sz w:val="22"/>
                          <w:szCs w:val="22"/>
                        </w:rPr>
                        <w:t>(P)</w:t>
                      </w:r>
                      <w:r w:rsidRPr="00196236">
                        <w:rPr>
                          <w:rFonts w:asciiTheme="minorHAnsi" w:eastAsiaTheme="minorEastAsia" w:hAnsiTheme="minorHAnsi" w:cstheme="minorBidi"/>
                          <w:color w:val="000000" w:themeColor="dark1"/>
                          <w:kern w:val="24"/>
                          <w:sz w:val="22"/>
                          <w:szCs w:val="22"/>
                        </w:rPr>
                        <w:t xml:space="preserve"> </w:t>
                      </w:r>
                      <w:r w:rsidRPr="00973AC3">
                        <w:rPr>
                          <w:rFonts w:asciiTheme="minorHAnsi" w:eastAsiaTheme="minorEastAsia" w:hAnsiTheme="minorHAnsi" w:cstheme="minorBidi"/>
                          <w:b/>
                          <w:color w:val="000000" w:themeColor="dark1"/>
                          <w:kern w:val="24"/>
                          <w:sz w:val="22"/>
                          <w:szCs w:val="22"/>
                        </w:rPr>
                        <w:t>In support</w:t>
                      </w:r>
                      <w:r>
                        <w:rPr>
                          <w:rFonts w:asciiTheme="minorHAnsi" w:eastAsiaTheme="minorEastAsia" w:hAnsiTheme="minorHAnsi" w:cstheme="minorBidi"/>
                          <w:color w:val="000000" w:themeColor="dark1"/>
                          <w:kern w:val="24"/>
                          <w:sz w:val="22"/>
                          <w:szCs w:val="22"/>
                        </w:rPr>
                        <w:t xml:space="preserve"> of the MSM, There has been evidence to demonstrate the distinction between STM and LTM</w:t>
                      </w:r>
                    </w:p>
                    <w:p w:rsidR="004659B0" w:rsidRPr="00196236"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r w:rsidRPr="00196236">
                        <w:rPr>
                          <w:rFonts w:asciiTheme="minorHAnsi" w:eastAsiaTheme="minorEastAsia" w:hAnsiTheme="minorHAnsi" w:cstheme="minorBidi"/>
                          <w:color w:val="000000" w:themeColor="dark1"/>
                          <w:kern w:val="24"/>
                          <w:sz w:val="22"/>
                          <w:szCs w:val="22"/>
                        </w:rPr>
                        <w:t>(E) Glanzer and Cunitz found that when asked to recall a list of words in order, participants remembered those at the beginning and end of the series, but not those from the middle. The words recalled at the beginning had entered LTM due to rehearsal (primacy effect) but those at the end were still in STM and accessible (</w:t>
                      </w:r>
                      <w:proofErr w:type="spellStart"/>
                      <w:r w:rsidRPr="00196236">
                        <w:rPr>
                          <w:rFonts w:asciiTheme="minorHAnsi" w:eastAsiaTheme="minorEastAsia" w:hAnsiTheme="minorHAnsi" w:cstheme="minorBidi"/>
                          <w:color w:val="000000" w:themeColor="dark1"/>
                          <w:kern w:val="24"/>
                          <w:sz w:val="22"/>
                          <w:szCs w:val="22"/>
                        </w:rPr>
                        <w:t>recency</w:t>
                      </w:r>
                      <w:proofErr w:type="spellEnd"/>
                      <w:r w:rsidRPr="00196236">
                        <w:rPr>
                          <w:rFonts w:asciiTheme="minorHAnsi" w:eastAsiaTheme="minorEastAsia" w:hAnsiTheme="minorHAnsi" w:cstheme="minorBidi"/>
                          <w:color w:val="000000" w:themeColor="dark1"/>
                          <w:kern w:val="24"/>
                          <w:sz w:val="22"/>
                          <w:szCs w:val="22"/>
                        </w:rPr>
                        <w:t xml:space="preserve"> effect). Additionally, the primacy effect occurred due to maintenance rehearsal of those words, which meant the middle words were displaced.</w:t>
                      </w:r>
                    </w:p>
                    <w:p w:rsidR="004659B0" w:rsidRPr="00196236"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r w:rsidRPr="00196236">
                        <w:rPr>
                          <w:rFonts w:asciiTheme="minorHAnsi" w:eastAsiaTheme="minorEastAsia" w:hAnsiTheme="minorHAnsi" w:cstheme="minorBidi"/>
                          <w:color w:val="000000" w:themeColor="dark1"/>
                          <w:kern w:val="24"/>
                          <w:sz w:val="22"/>
                          <w:szCs w:val="22"/>
                        </w:rPr>
                        <w:t xml:space="preserve">(S) </w:t>
                      </w:r>
                    </w:p>
                    <w:p w:rsidR="004659B0" w:rsidRDefault="004659B0" w:rsidP="00196236">
                      <w:pPr>
                        <w:pStyle w:val="NormalWeb"/>
                        <w:spacing w:before="0" w:beforeAutospacing="0" w:after="0" w:afterAutospacing="0"/>
                      </w:pPr>
                      <w:bookmarkStart w:id="1" w:name="_GoBack"/>
                      <w:bookmarkEnd w:id="1"/>
                    </w:p>
                  </w:txbxContent>
                </v:textbox>
              </v:shape>
            </w:pict>
          </mc:Fallback>
        </mc:AlternateContent>
      </w:r>
    </w:p>
    <w:p w:rsidR="00196236" w:rsidRDefault="00196236" w:rsidP="00196236">
      <w:pPr>
        <w:jc w:val="center"/>
        <w:rPr>
          <w:rFonts w:ascii="Roboto" w:hAnsi="Roboto" w:cs="Arial"/>
          <w:sz w:val="20"/>
          <w:szCs w:val="20"/>
        </w:rPr>
      </w:pPr>
      <w:r w:rsidRPr="00196236">
        <w:rPr>
          <w:rFonts w:ascii="Roboto" w:hAnsi="Roboto" w:cs="Arial"/>
          <w:noProof/>
          <w:sz w:val="20"/>
          <w:szCs w:val="20"/>
          <w:lang w:eastAsia="en-GB"/>
        </w:rPr>
        <mc:AlternateContent>
          <mc:Choice Requires="wps">
            <w:drawing>
              <wp:anchor distT="0" distB="0" distL="114300" distR="114300" simplePos="0" relativeHeight="251674624" behindDoc="0" locked="0" layoutInCell="1" allowOverlap="1" wp14:anchorId="0E34A3CD" wp14:editId="147CA593">
                <wp:simplePos x="0" y="0"/>
                <wp:positionH relativeFrom="column">
                  <wp:posOffset>3390405</wp:posOffset>
                </wp:positionH>
                <wp:positionV relativeFrom="paragraph">
                  <wp:posOffset>9855</wp:posOffset>
                </wp:positionV>
                <wp:extent cx="3491230" cy="3788154"/>
                <wp:effectExtent l="0" t="0" r="1397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3788154"/>
                        </a:xfrm>
                        <a:prstGeom prst="rect">
                          <a:avLst/>
                        </a:prstGeom>
                        <a:solidFill>
                          <a:srgbClr val="FFFFFF"/>
                        </a:solidFill>
                        <a:ln w="9525">
                          <a:solidFill>
                            <a:srgbClr val="000000"/>
                          </a:solidFill>
                          <a:miter lim="800000"/>
                          <a:headEnd/>
                          <a:tailEnd/>
                        </a:ln>
                      </wps:spPr>
                      <wps:txbx>
                        <w:txbxContent>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r w:rsidRPr="00973AC3">
                              <w:rPr>
                                <w:rFonts w:asciiTheme="minorHAnsi" w:eastAsiaTheme="minorEastAsia" w:hAnsiTheme="minorHAnsi" w:cstheme="minorBidi"/>
                                <w:color w:val="000000" w:themeColor="dark1"/>
                                <w:kern w:val="24"/>
                                <w:sz w:val="22"/>
                                <w:szCs w:val="22"/>
                              </w:rPr>
                              <w:t>(P)</w:t>
                            </w:r>
                            <w:r w:rsidRPr="00196236">
                              <w:rPr>
                                <w:rFonts w:asciiTheme="minorHAnsi" w:eastAsiaTheme="minorEastAsia" w:hAnsiTheme="minorHAnsi" w:cstheme="minorBidi"/>
                                <w:color w:val="000000" w:themeColor="dark1"/>
                                <w:kern w:val="24"/>
                                <w:sz w:val="22"/>
                                <w:szCs w:val="22"/>
                              </w:rPr>
                              <w:t xml:space="preserve"> </w:t>
                            </w:r>
                            <w:r>
                              <w:rPr>
                                <w:rFonts w:asciiTheme="minorHAnsi" w:eastAsiaTheme="minorEastAsia" w:hAnsiTheme="minorHAnsi" w:cstheme="minorBidi"/>
                                <w:b/>
                                <w:color w:val="000000" w:themeColor="dark1"/>
                                <w:kern w:val="24"/>
                                <w:sz w:val="22"/>
                                <w:szCs w:val="22"/>
                              </w:rPr>
                              <w:t>However</w:t>
                            </w:r>
                            <w:r>
                              <w:rPr>
                                <w:rFonts w:asciiTheme="minorHAnsi" w:eastAsiaTheme="minorEastAsia" w:hAnsiTheme="minorHAnsi" w:cstheme="minorBidi"/>
                                <w:color w:val="000000" w:themeColor="dark1"/>
                                <w:kern w:val="24"/>
                                <w:sz w:val="22"/>
                                <w:szCs w:val="22"/>
                              </w:rPr>
                              <w:t>, the case study of Clive Wearing contradicts the unitary store assumption made by Atkinson and Shiffrin</w:t>
                            </w: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r w:rsidRPr="00196236">
                              <w:rPr>
                                <w:rFonts w:asciiTheme="minorHAnsi" w:eastAsiaTheme="minorEastAsia" w:hAnsiTheme="minorHAnsi" w:cstheme="minorBidi"/>
                                <w:color w:val="000000" w:themeColor="dark1"/>
                                <w:kern w:val="24"/>
                                <w:sz w:val="22"/>
                                <w:szCs w:val="22"/>
                              </w:rPr>
                              <w:t xml:space="preserve">(E) </w:t>
                            </w: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Pr="00196236"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Pr="00196236"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r w:rsidRPr="00196236">
                              <w:rPr>
                                <w:rFonts w:asciiTheme="minorHAnsi" w:eastAsiaTheme="minorEastAsia" w:hAnsiTheme="minorHAnsi" w:cstheme="minorBidi"/>
                                <w:color w:val="000000" w:themeColor="dark1"/>
                                <w:kern w:val="24"/>
                                <w:sz w:val="22"/>
                                <w:szCs w:val="22"/>
                              </w:rPr>
                              <w:t xml:space="preserve">(S) </w:t>
                            </w:r>
                            <w:r>
                              <w:rPr>
                                <w:rFonts w:asciiTheme="minorHAnsi" w:eastAsiaTheme="minorEastAsia" w:hAnsiTheme="minorHAnsi" w:cstheme="minorBidi"/>
                                <w:color w:val="000000" w:themeColor="dark1"/>
                                <w:kern w:val="24"/>
                                <w:sz w:val="22"/>
                                <w:szCs w:val="22"/>
                              </w:rPr>
                              <w:t>Wearing’s ability to perform skills but not recall episodes shows that LTM is not the single unitary store that Atkinson and Shiffrin assumed, so critics argue that LTM should be reconceptualised to account for findings like this and similar. It should be noted that Wearing’s case does support the STM-LTM distinction</w:t>
                            </w:r>
                          </w:p>
                          <w:p w:rsidR="004659B0" w:rsidRDefault="004659B0" w:rsidP="00196236">
                            <w:pPr>
                              <w:pStyle w:val="NormalWeb"/>
                              <w:spacing w:before="0" w:beforeAutospacing="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6.95pt;margin-top:.8pt;width:274.9pt;height:29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">
                <v:textbox>
                  <w:txbxContent>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r w:rsidRPr="00973AC3">
                        <w:rPr>
                          <w:rFonts w:asciiTheme="minorHAnsi" w:eastAsiaTheme="minorEastAsia" w:hAnsiTheme="minorHAnsi" w:cstheme="minorBidi"/>
                          <w:color w:val="000000" w:themeColor="dark1"/>
                          <w:kern w:val="24"/>
                          <w:sz w:val="22"/>
                          <w:szCs w:val="22"/>
                        </w:rPr>
                        <w:t>(P)</w:t>
                      </w:r>
                      <w:r w:rsidRPr="00196236">
                        <w:rPr>
                          <w:rFonts w:asciiTheme="minorHAnsi" w:eastAsiaTheme="minorEastAsia" w:hAnsiTheme="minorHAnsi" w:cstheme="minorBidi"/>
                          <w:color w:val="000000" w:themeColor="dark1"/>
                          <w:kern w:val="24"/>
                          <w:sz w:val="22"/>
                          <w:szCs w:val="22"/>
                        </w:rPr>
                        <w:t xml:space="preserve"> </w:t>
                      </w:r>
                      <w:r>
                        <w:rPr>
                          <w:rFonts w:asciiTheme="minorHAnsi" w:eastAsiaTheme="minorEastAsia" w:hAnsiTheme="minorHAnsi" w:cstheme="minorBidi"/>
                          <w:b/>
                          <w:color w:val="000000" w:themeColor="dark1"/>
                          <w:kern w:val="24"/>
                          <w:sz w:val="22"/>
                          <w:szCs w:val="22"/>
                        </w:rPr>
                        <w:t>However</w:t>
                      </w:r>
                      <w:r>
                        <w:rPr>
                          <w:rFonts w:asciiTheme="minorHAnsi" w:eastAsiaTheme="minorEastAsia" w:hAnsiTheme="minorHAnsi" w:cstheme="minorBidi"/>
                          <w:color w:val="000000" w:themeColor="dark1"/>
                          <w:kern w:val="24"/>
                          <w:sz w:val="22"/>
                          <w:szCs w:val="22"/>
                        </w:rPr>
                        <w:t>, the case study of Clive Wearing contradicts the unitary store assumption made by Atkinson and Shiffrin</w:t>
                      </w: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r w:rsidRPr="00196236">
                        <w:rPr>
                          <w:rFonts w:asciiTheme="minorHAnsi" w:eastAsiaTheme="minorEastAsia" w:hAnsiTheme="minorHAnsi" w:cstheme="minorBidi"/>
                          <w:color w:val="000000" w:themeColor="dark1"/>
                          <w:kern w:val="24"/>
                          <w:sz w:val="22"/>
                          <w:szCs w:val="22"/>
                        </w:rPr>
                        <w:t xml:space="preserve">(E) </w:t>
                      </w: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Pr="00196236"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Pr="00196236"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r w:rsidRPr="00196236">
                        <w:rPr>
                          <w:rFonts w:asciiTheme="minorHAnsi" w:eastAsiaTheme="minorEastAsia" w:hAnsiTheme="minorHAnsi" w:cstheme="minorBidi"/>
                          <w:color w:val="000000" w:themeColor="dark1"/>
                          <w:kern w:val="24"/>
                          <w:sz w:val="22"/>
                          <w:szCs w:val="22"/>
                        </w:rPr>
                        <w:t xml:space="preserve">(S) </w:t>
                      </w:r>
                      <w:r>
                        <w:rPr>
                          <w:rFonts w:asciiTheme="minorHAnsi" w:eastAsiaTheme="minorEastAsia" w:hAnsiTheme="minorHAnsi" w:cstheme="minorBidi"/>
                          <w:color w:val="000000" w:themeColor="dark1"/>
                          <w:kern w:val="24"/>
                          <w:sz w:val="22"/>
                          <w:szCs w:val="22"/>
                        </w:rPr>
                        <w:t>Wearing’s ability to perform skills but not recall episodes shows that LTM is not the single unitary store that Atkinson and Shiffrin assumed, so critics argue that LTM should be reconceptualised to account for findings like this and similar. It should be noted that Wearing’s case does support the STM-LTM distinction</w:t>
                      </w:r>
                    </w:p>
                    <w:p w:rsidR="004659B0" w:rsidRDefault="004659B0" w:rsidP="00196236">
                      <w:pPr>
                        <w:pStyle w:val="NormalWeb"/>
                        <w:spacing w:before="0" w:beforeAutospacing="0" w:after="0" w:afterAutospacing="0"/>
                      </w:pPr>
                    </w:p>
                  </w:txbxContent>
                </v:textbox>
              </v:shape>
            </w:pict>
          </mc:Fallback>
        </mc:AlternateContent>
      </w:r>
    </w:p>
    <w:p w:rsidR="00196236" w:rsidRDefault="00196236" w:rsidP="00196236">
      <w:pPr>
        <w:jc w:val="center"/>
        <w:rPr>
          <w:rFonts w:ascii="Roboto" w:hAnsi="Roboto" w:cs="Arial"/>
          <w:sz w:val="20"/>
          <w:szCs w:val="20"/>
        </w:rPr>
      </w:pPr>
    </w:p>
    <w:p w:rsidR="00196236" w:rsidRDefault="00196236" w:rsidP="00196236">
      <w:pPr>
        <w:jc w:val="center"/>
        <w:rPr>
          <w:rFonts w:ascii="Roboto" w:hAnsi="Roboto" w:cs="Arial"/>
          <w:sz w:val="20"/>
          <w:szCs w:val="20"/>
        </w:rPr>
      </w:pPr>
    </w:p>
    <w:p w:rsidR="00196236" w:rsidRDefault="00196236" w:rsidP="00196236">
      <w:pPr>
        <w:jc w:val="center"/>
        <w:rPr>
          <w:rFonts w:ascii="Roboto" w:hAnsi="Roboto" w:cs="Arial"/>
          <w:sz w:val="20"/>
          <w:szCs w:val="20"/>
        </w:rPr>
      </w:pPr>
    </w:p>
    <w:p w:rsidR="00196236" w:rsidRDefault="00196236" w:rsidP="00196236">
      <w:pPr>
        <w:jc w:val="center"/>
        <w:rPr>
          <w:rFonts w:ascii="Roboto" w:hAnsi="Roboto" w:cs="Arial"/>
          <w:sz w:val="20"/>
          <w:szCs w:val="20"/>
        </w:rPr>
      </w:pPr>
    </w:p>
    <w:p w:rsidR="00196236" w:rsidRDefault="00196236" w:rsidP="00196236">
      <w:pPr>
        <w:jc w:val="center"/>
        <w:rPr>
          <w:rFonts w:ascii="Roboto" w:hAnsi="Roboto" w:cs="Arial"/>
          <w:sz w:val="20"/>
          <w:szCs w:val="20"/>
        </w:rPr>
      </w:pPr>
    </w:p>
    <w:p w:rsidR="00196236" w:rsidRDefault="00196236" w:rsidP="00196236">
      <w:pPr>
        <w:jc w:val="center"/>
        <w:rPr>
          <w:rFonts w:ascii="Roboto" w:hAnsi="Roboto" w:cs="Arial"/>
          <w:sz w:val="20"/>
          <w:szCs w:val="20"/>
        </w:rPr>
      </w:pPr>
    </w:p>
    <w:p w:rsidR="00196236" w:rsidRDefault="00196236" w:rsidP="00196236">
      <w:pPr>
        <w:jc w:val="center"/>
        <w:rPr>
          <w:rFonts w:ascii="Roboto" w:hAnsi="Roboto" w:cs="Arial"/>
          <w:sz w:val="20"/>
          <w:szCs w:val="20"/>
        </w:rPr>
      </w:pPr>
    </w:p>
    <w:p w:rsidR="00196236" w:rsidRDefault="00196236" w:rsidP="00196236">
      <w:pPr>
        <w:jc w:val="center"/>
        <w:rPr>
          <w:rFonts w:ascii="Roboto" w:hAnsi="Roboto" w:cs="Arial"/>
          <w:sz w:val="20"/>
          <w:szCs w:val="20"/>
        </w:rPr>
      </w:pPr>
    </w:p>
    <w:p w:rsidR="00196236" w:rsidRDefault="00196236" w:rsidP="00196236">
      <w:pPr>
        <w:jc w:val="center"/>
        <w:rPr>
          <w:rFonts w:ascii="Roboto" w:hAnsi="Roboto" w:cs="Arial"/>
          <w:sz w:val="20"/>
          <w:szCs w:val="20"/>
        </w:rPr>
      </w:pPr>
    </w:p>
    <w:p w:rsidR="00196236" w:rsidRDefault="00196236" w:rsidP="00196236">
      <w:pPr>
        <w:jc w:val="center"/>
        <w:rPr>
          <w:rFonts w:ascii="Roboto" w:hAnsi="Roboto" w:cs="Arial"/>
          <w:sz w:val="20"/>
          <w:szCs w:val="20"/>
        </w:rPr>
      </w:pPr>
    </w:p>
    <w:p w:rsidR="00196236" w:rsidRDefault="00196236" w:rsidP="00196236">
      <w:pPr>
        <w:jc w:val="center"/>
        <w:rPr>
          <w:rFonts w:ascii="Roboto" w:hAnsi="Roboto" w:cs="Arial"/>
          <w:sz w:val="20"/>
          <w:szCs w:val="20"/>
        </w:rPr>
      </w:pPr>
    </w:p>
    <w:p w:rsidR="00196236" w:rsidRDefault="00196236" w:rsidP="00196236">
      <w:pPr>
        <w:jc w:val="center"/>
        <w:rPr>
          <w:rFonts w:ascii="Roboto" w:hAnsi="Roboto" w:cs="Arial"/>
          <w:sz w:val="20"/>
          <w:szCs w:val="20"/>
        </w:rPr>
      </w:pPr>
    </w:p>
    <w:p w:rsidR="00196236" w:rsidRDefault="00196236" w:rsidP="00196236">
      <w:pPr>
        <w:jc w:val="center"/>
        <w:rPr>
          <w:rFonts w:ascii="Roboto" w:hAnsi="Roboto" w:cs="Arial"/>
          <w:sz w:val="20"/>
          <w:szCs w:val="20"/>
        </w:rPr>
      </w:pPr>
    </w:p>
    <w:p w:rsidR="008C6259" w:rsidRDefault="00196236" w:rsidP="00196236">
      <w:pPr>
        <w:rPr>
          <w:rFonts w:ascii="Roboto" w:hAnsi="Roboto" w:cs="Arial"/>
          <w:sz w:val="20"/>
          <w:szCs w:val="20"/>
        </w:rPr>
      </w:pPr>
      <w:r>
        <w:rPr>
          <w:noProof/>
          <w:lang w:eastAsia="en-GB"/>
        </w:rPr>
        <w:drawing>
          <wp:anchor distT="0" distB="0" distL="114300" distR="114300" simplePos="0" relativeHeight="251665408" behindDoc="1" locked="0" layoutInCell="1" allowOverlap="1" wp14:anchorId="651022A8" wp14:editId="370E794C">
            <wp:simplePos x="0" y="0"/>
            <wp:positionH relativeFrom="column">
              <wp:posOffset>3449320</wp:posOffset>
            </wp:positionH>
            <wp:positionV relativeFrom="paragraph">
              <wp:posOffset>207010</wp:posOffset>
            </wp:positionV>
            <wp:extent cx="3776345" cy="4785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846"/>
                    <a:stretch/>
                  </pic:blipFill>
                  <pic:spPr bwMode="auto">
                    <a:xfrm>
                      <a:off x="0" y="0"/>
                      <a:ext cx="3776345" cy="4785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229AF6B0" wp14:editId="2DF68319">
            <wp:simplePos x="0" y="0"/>
            <wp:positionH relativeFrom="column">
              <wp:posOffset>-326571</wp:posOffset>
            </wp:positionH>
            <wp:positionV relativeFrom="paragraph">
              <wp:posOffset>207076</wp:posOffset>
            </wp:positionV>
            <wp:extent cx="3774600" cy="478575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r="4060"/>
                    <a:stretch/>
                  </pic:blipFill>
                  <pic:spPr bwMode="auto">
                    <a:xfrm>
                      <a:off x="0" y="0"/>
                      <a:ext cx="3774440" cy="4785553"/>
                    </a:xfrm>
                    <a:prstGeom prst="rect">
                      <a:avLst/>
                    </a:prstGeom>
                    <a:ln>
                      <a:noFill/>
                    </a:ln>
                    <a:effectLst>
                      <a:softEdge rad="63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Roboto" w:hAnsi="Roboto" w:cs="Arial"/>
          <w:sz w:val="20"/>
          <w:szCs w:val="20"/>
        </w:rPr>
        <w:t>Evaluation point 3                                                                                          Evaluation point 4</w:t>
      </w:r>
    </w:p>
    <w:p w:rsidR="00196236" w:rsidRDefault="00196236" w:rsidP="00196236">
      <w:pPr>
        <w:rPr>
          <w:rFonts w:ascii="Roboto" w:hAnsi="Roboto" w:cs="Arial"/>
          <w:sz w:val="20"/>
          <w:szCs w:val="20"/>
        </w:rPr>
      </w:pPr>
    </w:p>
    <w:p w:rsidR="00196236" w:rsidRDefault="00E6200E" w:rsidP="00196236">
      <w:pPr>
        <w:rPr>
          <w:rFonts w:ascii="Roboto" w:hAnsi="Roboto" w:cs="Arial"/>
          <w:sz w:val="20"/>
          <w:szCs w:val="20"/>
        </w:rPr>
      </w:pPr>
      <w:r w:rsidRPr="00196236">
        <w:rPr>
          <w:rFonts w:ascii="Roboto" w:hAnsi="Roboto" w:cs="Arial"/>
          <w:noProof/>
          <w:sz w:val="20"/>
          <w:szCs w:val="20"/>
          <w:lang w:eastAsia="en-GB"/>
        </w:rPr>
        <mc:AlternateContent>
          <mc:Choice Requires="wps">
            <w:drawing>
              <wp:anchor distT="0" distB="0" distL="114300" distR="114300" simplePos="0" relativeHeight="251676672" behindDoc="0" locked="0" layoutInCell="1" allowOverlap="1" wp14:anchorId="204BA888" wp14:editId="118D3B4E">
                <wp:simplePos x="0" y="0"/>
                <wp:positionH relativeFrom="column">
                  <wp:posOffset>3449320</wp:posOffset>
                </wp:positionH>
                <wp:positionV relativeFrom="paragraph">
                  <wp:posOffset>179070</wp:posOffset>
                </wp:positionV>
                <wp:extent cx="3359785" cy="3774440"/>
                <wp:effectExtent l="0" t="0" r="12065" b="165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3774440"/>
                        </a:xfrm>
                        <a:prstGeom prst="rect">
                          <a:avLst/>
                        </a:prstGeom>
                        <a:solidFill>
                          <a:srgbClr val="FFFFFF"/>
                        </a:solidFill>
                        <a:ln w="9525">
                          <a:solidFill>
                            <a:srgbClr val="000000"/>
                          </a:solidFill>
                          <a:miter lim="800000"/>
                          <a:headEnd/>
                          <a:tailEnd/>
                        </a:ln>
                      </wps:spPr>
                      <wps:txbx>
                        <w:txbxContent>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r w:rsidRPr="00973AC3">
                              <w:rPr>
                                <w:rFonts w:asciiTheme="minorHAnsi" w:eastAsiaTheme="minorEastAsia" w:hAnsiTheme="minorHAnsi" w:cstheme="minorBidi"/>
                                <w:color w:val="000000" w:themeColor="dark1"/>
                                <w:kern w:val="24"/>
                                <w:sz w:val="22"/>
                                <w:szCs w:val="22"/>
                              </w:rPr>
                              <w:t>(P)</w:t>
                            </w:r>
                            <w:r w:rsidRPr="00196236">
                              <w:rPr>
                                <w:rFonts w:asciiTheme="minorHAnsi" w:eastAsiaTheme="minorEastAsia" w:hAnsiTheme="minorHAnsi" w:cstheme="minorBidi"/>
                                <w:color w:val="000000" w:themeColor="dark1"/>
                                <w:kern w:val="24"/>
                                <w:sz w:val="22"/>
                                <w:szCs w:val="22"/>
                              </w:rPr>
                              <w:t xml:space="preserve"> </w:t>
                            </w:r>
                            <w:r w:rsidRPr="00973AC3">
                              <w:rPr>
                                <w:rFonts w:asciiTheme="minorHAnsi" w:eastAsiaTheme="minorEastAsia" w:hAnsiTheme="minorHAnsi" w:cstheme="minorBidi"/>
                                <w:b/>
                                <w:color w:val="000000" w:themeColor="dark1"/>
                                <w:kern w:val="24"/>
                                <w:sz w:val="22"/>
                                <w:szCs w:val="22"/>
                              </w:rPr>
                              <w:t>Nevertheless</w:t>
                            </w:r>
                            <w:r>
                              <w:rPr>
                                <w:rFonts w:asciiTheme="minorHAnsi" w:eastAsiaTheme="minorEastAsia" w:hAnsiTheme="minorHAnsi" w:cstheme="minorBidi"/>
                                <w:color w:val="000000" w:themeColor="dark1"/>
                                <w:kern w:val="24"/>
                                <w:sz w:val="22"/>
                                <w:szCs w:val="22"/>
                              </w:rPr>
                              <w:t xml:space="preserve">, </w:t>
                            </w: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r w:rsidRPr="00196236">
                              <w:rPr>
                                <w:rFonts w:asciiTheme="minorHAnsi" w:eastAsiaTheme="minorEastAsia" w:hAnsiTheme="minorHAnsi" w:cstheme="minorBidi"/>
                                <w:color w:val="000000" w:themeColor="dark1"/>
                                <w:kern w:val="24"/>
                                <w:sz w:val="22"/>
                                <w:szCs w:val="22"/>
                              </w:rPr>
                              <w:t xml:space="preserve">(E) </w:t>
                            </w: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Pr="00196236"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pPr>
                            <w:r w:rsidRPr="00196236">
                              <w:rPr>
                                <w:rFonts w:asciiTheme="minorHAnsi" w:eastAsiaTheme="minorEastAsia" w:hAnsiTheme="minorHAnsi" w:cstheme="minorBidi"/>
                                <w:color w:val="000000" w:themeColor="dark1"/>
                                <w:kern w:val="24"/>
                                <w:sz w:val="22"/>
                                <w:szCs w:val="22"/>
                              </w:rPr>
                              <w:t xml:space="preser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1.6pt;margin-top:14.1pt;width:264.55pt;height:29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">
                <v:textbox>
                  <w:txbxContent>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r w:rsidRPr="00973AC3">
                        <w:rPr>
                          <w:rFonts w:asciiTheme="minorHAnsi" w:eastAsiaTheme="minorEastAsia" w:hAnsiTheme="minorHAnsi" w:cstheme="minorBidi"/>
                          <w:color w:val="000000" w:themeColor="dark1"/>
                          <w:kern w:val="24"/>
                          <w:sz w:val="22"/>
                          <w:szCs w:val="22"/>
                        </w:rPr>
                        <w:t>(P)</w:t>
                      </w:r>
                      <w:r w:rsidRPr="00196236">
                        <w:rPr>
                          <w:rFonts w:asciiTheme="minorHAnsi" w:eastAsiaTheme="minorEastAsia" w:hAnsiTheme="minorHAnsi" w:cstheme="minorBidi"/>
                          <w:color w:val="000000" w:themeColor="dark1"/>
                          <w:kern w:val="24"/>
                          <w:sz w:val="22"/>
                          <w:szCs w:val="22"/>
                        </w:rPr>
                        <w:t xml:space="preserve"> </w:t>
                      </w:r>
                      <w:r w:rsidRPr="00973AC3">
                        <w:rPr>
                          <w:rFonts w:asciiTheme="minorHAnsi" w:eastAsiaTheme="minorEastAsia" w:hAnsiTheme="minorHAnsi" w:cstheme="minorBidi"/>
                          <w:b/>
                          <w:color w:val="000000" w:themeColor="dark1"/>
                          <w:kern w:val="24"/>
                          <w:sz w:val="22"/>
                          <w:szCs w:val="22"/>
                        </w:rPr>
                        <w:t>Nevertheless</w:t>
                      </w:r>
                      <w:r>
                        <w:rPr>
                          <w:rFonts w:asciiTheme="minorHAnsi" w:eastAsiaTheme="minorEastAsia" w:hAnsiTheme="minorHAnsi" w:cstheme="minorBidi"/>
                          <w:color w:val="000000" w:themeColor="dark1"/>
                          <w:kern w:val="24"/>
                          <w:sz w:val="22"/>
                          <w:szCs w:val="22"/>
                        </w:rPr>
                        <w:t xml:space="preserve">, </w:t>
                      </w: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r w:rsidRPr="00196236">
                        <w:rPr>
                          <w:rFonts w:asciiTheme="minorHAnsi" w:eastAsiaTheme="minorEastAsia" w:hAnsiTheme="minorHAnsi" w:cstheme="minorBidi"/>
                          <w:color w:val="000000" w:themeColor="dark1"/>
                          <w:kern w:val="24"/>
                          <w:sz w:val="22"/>
                          <w:szCs w:val="22"/>
                        </w:rPr>
                        <w:t xml:space="preserve">(E) </w:t>
                      </w: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Pr="00196236"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659B0" w:rsidRDefault="004659B0" w:rsidP="00196236">
                      <w:pPr>
                        <w:pStyle w:val="NormalWeb"/>
                        <w:spacing w:before="0" w:beforeAutospacing="0" w:after="0" w:afterAutospacing="0"/>
                      </w:pPr>
                      <w:r w:rsidRPr="00196236">
                        <w:rPr>
                          <w:rFonts w:asciiTheme="minorHAnsi" w:eastAsiaTheme="minorEastAsia" w:hAnsiTheme="minorHAnsi" w:cstheme="minorBidi"/>
                          <w:color w:val="000000" w:themeColor="dark1"/>
                          <w:kern w:val="24"/>
                          <w:sz w:val="22"/>
                          <w:szCs w:val="22"/>
                        </w:rPr>
                        <w:t xml:space="preserve">(S) </w:t>
                      </w:r>
                    </w:p>
                  </w:txbxContent>
                </v:textbox>
              </v:shape>
            </w:pict>
          </mc:Fallback>
        </mc:AlternateContent>
      </w:r>
      <w:r w:rsidRPr="00196236">
        <w:rPr>
          <w:rFonts w:ascii="Roboto" w:hAnsi="Roboto" w:cs="Arial"/>
          <w:noProof/>
          <w:sz w:val="20"/>
          <w:szCs w:val="20"/>
          <w:lang w:eastAsia="en-GB"/>
        </w:rPr>
        <mc:AlternateContent>
          <mc:Choice Requires="wps">
            <w:drawing>
              <wp:anchor distT="0" distB="0" distL="114300" distR="114300" simplePos="0" relativeHeight="251670528" behindDoc="0" locked="0" layoutInCell="1" allowOverlap="1" wp14:anchorId="5999DE88" wp14:editId="7EFAE5E3">
                <wp:simplePos x="0" y="0"/>
                <wp:positionH relativeFrom="column">
                  <wp:posOffset>-53340</wp:posOffset>
                </wp:positionH>
                <wp:positionV relativeFrom="paragraph">
                  <wp:posOffset>177165</wp:posOffset>
                </wp:positionV>
                <wp:extent cx="3300730" cy="3776345"/>
                <wp:effectExtent l="0" t="0" r="1397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3776345"/>
                        </a:xfrm>
                        <a:prstGeom prst="rect">
                          <a:avLst/>
                        </a:prstGeom>
                        <a:solidFill>
                          <a:srgbClr val="FFFFFF"/>
                        </a:solidFill>
                        <a:ln w="9525">
                          <a:solidFill>
                            <a:srgbClr val="000000"/>
                          </a:solidFill>
                          <a:miter lim="800000"/>
                          <a:headEnd/>
                          <a:tailEnd/>
                        </a:ln>
                      </wps:spPr>
                      <wps:txbx>
                        <w:txbxContent>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r w:rsidRPr="00973AC3">
                              <w:rPr>
                                <w:rFonts w:asciiTheme="minorHAnsi" w:eastAsiaTheme="minorEastAsia" w:hAnsiTheme="minorHAnsi" w:cstheme="minorBidi"/>
                                <w:color w:val="000000" w:themeColor="dark1"/>
                                <w:kern w:val="24"/>
                                <w:sz w:val="22"/>
                                <w:szCs w:val="22"/>
                              </w:rPr>
                              <w:t>(P)</w:t>
                            </w:r>
                            <w:r>
                              <w:rPr>
                                <w:rFonts w:asciiTheme="minorHAnsi" w:eastAsiaTheme="minorEastAsia" w:hAnsiTheme="minorHAnsi" w:cstheme="minorBidi"/>
                                <w:b/>
                                <w:color w:val="000000" w:themeColor="dark1"/>
                                <w:kern w:val="24"/>
                                <w:sz w:val="22"/>
                                <w:szCs w:val="22"/>
                              </w:rPr>
                              <w:t xml:space="preserve"> An additional </w:t>
                            </w:r>
                            <w:proofErr w:type="gramStart"/>
                            <w:r>
                              <w:rPr>
                                <w:rFonts w:asciiTheme="minorHAnsi" w:eastAsiaTheme="minorEastAsia" w:hAnsiTheme="minorHAnsi" w:cstheme="minorBidi"/>
                                <w:b/>
                                <w:color w:val="000000" w:themeColor="dark1"/>
                                <w:kern w:val="24"/>
                                <w:sz w:val="22"/>
                                <w:szCs w:val="22"/>
                              </w:rPr>
                              <w:t xml:space="preserve">criticism </w:t>
                            </w:r>
                            <w:r>
                              <w:rPr>
                                <w:rFonts w:asciiTheme="minorHAnsi" w:eastAsiaTheme="minorEastAsia" w:hAnsiTheme="minorHAnsi" w:cstheme="minorBidi"/>
                                <w:color w:val="000000" w:themeColor="dark1"/>
                                <w:kern w:val="24"/>
                                <w:sz w:val="22"/>
                                <w:szCs w:val="22"/>
                              </w:rPr>
                              <w:t xml:space="preserve"> contrasts</w:t>
                            </w:r>
                            <w:proofErr w:type="gramEnd"/>
                            <w:r>
                              <w:rPr>
                                <w:rFonts w:asciiTheme="minorHAnsi" w:eastAsiaTheme="minorEastAsia" w:hAnsiTheme="minorHAnsi" w:cstheme="minorBidi"/>
                                <w:color w:val="000000" w:themeColor="dark1"/>
                                <w:kern w:val="24"/>
                                <w:sz w:val="22"/>
                                <w:szCs w:val="22"/>
                              </w:rPr>
                              <w:t xml:space="preserve"> </w:t>
                            </w:r>
                            <w:r w:rsidRPr="00196236">
                              <w:rPr>
                                <w:rFonts w:asciiTheme="minorHAnsi" w:eastAsiaTheme="minorEastAsia" w:hAnsiTheme="minorHAnsi" w:cstheme="minorBidi"/>
                                <w:color w:val="000000" w:themeColor="dark1"/>
                                <w:kern w:val="24"/>
                                <w:sz w:val="22"/>
                                <w:szCs w:val="22"/>
                              </w:rPr>
                              <w:t>the importance placed on maintenance reh</w:t>
                            </w:r>
                            <w:r>
                              <w:rPr>
                                <w:rFonts w:asciiTheme="minorHAnsi" w:eastAsiaTheme="minorEastAsia" w:hAnsiTheme="minorHAnsi" w:cstheme="minorBidi"/>
                                <w:color w:val="000000" w:themeColor="dark1"/>
                                <w:kern w:val="24"/>
                                <w:sz w:val="22"/>
                                <w:szCs w:val="22"/>
                              </w:rPr>
                              <w:t>earsal for information transfer with the levels of processing theory</w:t>
                            </w:r>
                          </w:p>
                          <w:p w:rsidR="004659B0" w:rsidRPr="00196236" w:rsidRDefault="004659B0" w:rsidP="00196236">
                            <w:pPr>
                              <w:pStyle w:val="NormalWeb"/>
                              <w:spacing w:before="0" w:beforeAutospacing="0" w:after="0" w:afterAutospacing="0"/>
                              <w:rPr>
                                <w:rFonts w:asciiTheme="minorHAnsi" w:hAnsiTheme="minorHAnsi"/>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r w:rsidRPr="00196236">
                              <w:rPr>
                                <w:rFonts w:asciiTheme="minorHAnsi" w:eastAsiaTheme="minorEastAsia" w:hAnsiTheme="minorHAnsi" w:cstheme="minorBidi"/>
                                <w:b/>
                                <w:color w:val="000000" w:themeColor="dark1"/>
                                <w:kern w:val="24"/>
                                <w:sz w:val="22"/>
                                <w:szCs w:val="22"/>
                              </w:rPr>
                              <w:t>(E)</w:t>
                            </w:r>
                            <w:r w:rsidRPr="00196236">
                              <w:rPr>
                                <w:rFonts w:asciiTheme="minorHAnsi" w:eastAsiaTheme="minorEastAsia" w:hAnsiTheme="minorHAnsi" w:cstheme="minorBidi"/>
                                <w:color w:val="000000" w:themeColor="dark1"/>
                                <w:kern w:val="24"/>
                                <w:sz w:val="22"/>
                                <w:szCs w:val="22"/>
                              </w:rPr>
                              <w:t>Craik and Lockhart used evidence to show that memory storage lasts longer depending on the level the information is processed. For example, when participants were asked questions about whether words were written in capital letters</w:t>
                            </w:r>
                            <w:r>
                              <w:rPr>
                                <w:rFonts w:asciiTheme="minorHAnsi" w:eastAsiaTheme="minorEastAsia" w:hAnsiTheme="minorHAnsi" w:cstheme="minorBidi"/>
                                <w:color w:val="000000" w:themeColor="dark1"/>
                                <w:kern w:val="24"/>
                                <w:sz w:val="22"/>
                                <w:szCs w:val="22"/>
                              </w:rPr>
                              <w:t xml:space="preserve"> (shallow processing)</w:t>
                            </w:r>
                            <w:proofErr w:type="gramStart"/>
                            <w:r w:rsidRPr="00196236">
                              <w:rPr>
                                <w:rFonts w:asciiTheme="minorHAnsi" w:eastAsiaTheme="minorEastAsia" w:hAnsiTheme="minorHAnsi" w:cstheme="minorBidi"/>
                                <w:color w:val="000000" w:themeColor="dark1"/>
                                <w:kern w:val="24"/>
                                <w:sz w:val="22"/>
                                <w:szCs w:val="22"/>
                              </w:rPr>
                              <w:t>,</w:t>
                            </w:r>
                            <w:proofErr w:type="gramEnd"/>
                            <w:r w:rsidRPr="00196236">
                              <w:rPr>
                                <w:rFonts w:asciiTheme="minorHAnsi" w:eastAsiaTheme="minorEastAsia" w:hAnsiTheme="minorHAnsi" w:cstheme="minorBidi"/>
                                <w:color w:val="000000" w:themeColor="dark1"/>
                                <w:kern w:val="24"/>
                                <w:sz w:val="22"/>
                                <w:szCs w:val="22"/>
                              </w:rPr>
                              <w:t xml:space="preserve"> fewer words were recalled than when they were asked a question about the meaning of the word</w:t>
                            </w:r>
                            <w:r>
                              <w:rPr>
                                <w:rFonts w:asciiTheme="minorHAnsi" w:eastAsiaTheme="minorEastAsia" w:hAnsiTheme="minorHAnsi" w:cstheme="minorBidi"/>
                                <w:color w:val="000000" w:themeColor="dark1"/>
                                <w:kern w:val="24"/>
                                <w:sz w:val="22"/>
                                <w:szCs w:val="22"/>
                              </w:rPr>
                              <w:t xml:space="preserve"> (deep processing)</w:t>
                            </w:r>
                            <w:r w:rsidRPr="00196236">
                              <w:rPr>
                                <w:rFonts w:asciiTheme="minorHAnsi" w:eastAsiaTheme="minorEastAsia" w:hAnsiTheme="minorHAnsi" w:cstheme="minorBidi"/>
                                <w:color w:val="000000" w:themeColor="dark1"/>
                                <w:kern w:val="24"/>
                                <w:sz w:val="22"/>
                                <w:szCs w:val="22"/>
                              </w:rPr>
                              <w:t>.  For example, “Is this a fruit?”</w:t>
                            </w:r>
                          </w:p>
                          <w:p w:rsidR="004659B0" w:rsidRPr="00196236" w:rsidRDefault="004659B0" w:rsidP="00196236">
                            <w:pPr>
                              <w:pStyle w:val="NormalWeb"/>
                              <w:spacing w:before="0" w:beforeAutospacing="0" w:after="0" w:afterAutospacing="0"/>
                              <w:rPr>
                                <w:rFonts w:asciiTheme="minorHAnsi" w:hAnsiTheme="minorHAnsi"/>
                                <w:sz w:val="22"/>
                                <w:szCs w:val="22"/>
                              </w:rPr>
                            </w:pPr>
                          </w:p>
                          <w:p w:rsidR="004659B0" w:rsidRPr="00E6200E" w:rsidRDefault="004659B0" w:rsidP="00196236">
                            <w:pPr>
                              <w:pStyle w:val="NormalWeb"/>
                              <w:spacing w:before="0" w:beforeAutospacing="0" w:after="0" w:afterAutospacing="0"/>
                              <w:rPr>
                                <w:rFonts w:asciiTheme="minorHAnsi" w:hAnsiTheme="minorHAnsi"/>
                                <w:sz w:val="22"/>
                                <w:szCs w:val="22"/>
                              </w:rPr>
                            </w:pPr>
                            <w:r w:rsidRPr="00E6200E">
                              <w:rPr>
                                <w:rFonts w:asciiTheme="minorHAnsi" w:eastAsiaTheme="minorEastAsia" w:hAnsiTheme="minorHAnsi" w:cstheme="minorBidi"/>
                                <w:b/>
                                <w:color w:val="000000" w:themeColor="dark1"/>
                                <w:kern w:val="24"/>
                                <w:sz w:val="22"/>
                                <w:szCs w:val="22"/>
                              </w:rPr>
                              <w:t>(S)</w:t>
                            </w:r>
                            <w:r w:rsidRPr="00E6200E">
                              <w:rPr>
                                <w:rFonts w:asciiTheme="minorHAnsi" w:eastAsiaTheme="minorEastAsia" w:hAnsiTheme="minorHAnsi" w:cstheme="minorBidi"/>
                                <w:color w:val="000000" w:themeColor="dark1"/>
                                <w:kern w:val="24"/>
                                <w:sz w:val="22"/>
                                <w:szCs w:val="22"/>
                              </w:rPr>
                              <w:t xml:space="preserve"> This demonstrates that how we think about information is vital to memory storage, not just how many times we rehearse it, contradicting Atkinson and Shiffrin’s assumption about the necessity of maintenance rehearsal for transfer from STM to LTM</w:t>
                            </w:r>
                          </w:p>
                          <w:p w:rsidR="004659B0" w:rsidRDefault="004659B0">
                            <w:r w:rsidRPr="004659B0">
                              <w:rPr>
                                <w:b/>
                              </w:rPr>
                              <w:t>(</w:t>
                            </w:r>
                            <w:proofErr w:type="gramStart"/>
                            <w:r w:rsidRPr="004659B0">
                              <w:rPr>
                                <w:b/>
                              </w:rPr>
                              <w:t>super</w:t>
                            </w:r>
                            <w:proofErr w:type="gramEnd"/>
                            <w:r w:rsidRPr="004659B0">
                              <w:rPr>
                                <w:b/>
                              </w:rPr>
                              <w:t xml:space="preserve"> so what)</w:t>
                            </w:r>
                            <w:r>
                              <w:t xml:space="preserve"> We know this to be true, as when we revise for a test, deep processing using mnemonics are more successful than rote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pt;margin-top:13.95pt;width:259.9pt;height:29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">
                <v:textbox>
                  <w:txbxContent>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r w:rsidRPr="00973AC3">
                        <w:rPr>
                          <w:rFonts w:asciiTheme="minorHAnsi" w:eastAsiaTheme="minorEastAsia" w:hAnsiTheme="minorHAnsi" w:cstheme="minorBidi"/>
                          <w:color w:val="000000" w:themeColor="dark1"/>
                          <w:kern w:val="24"/>
                          <w:sz w:val="22"/>
                          <w:szCs w:val="22"/>
                        </w:rPr>
                        <w:t>(P)</w:t>
                      </w:r>
                      <w:r>
                        <w:rPr>
                          <w:rFonts w:asciiTheme="minorHAnsi" w:eastAsiaTheme="minorEastAsia" w:hAnsiTheme="minorHAnsi" w:cstheme="minorBidi"/>
                          <w:b/>
                          <w:color w:val="000000" w:themeColor="dark1"/>
                          <w:kern w:val="24"/>
                          <w:sz w:val="22"/>
                          <w:szCs w:val="22"/>
                        </w:rPr>
                        <w:t xml:space="preserve"> An additional </w:t>
                      </w:r>
                      <w:proofErr w:type="gramStart"/>
                      <w:r>
                        <w:rPr>
                          <w:rFonts w:asciiTheme="minorHAnsi" w:eastAsiaTheme="minorEastAsia" w:hAnsiTheme="minorHAnsi" w:cstheme="minorBidi"/>
                          <w:b/>
                          <w:color w:val="000000" w:themeColor="dark1"/>
                          <w:kern w:val="24"/>
                          <w:sz w:val="22"/>
                          <w:szCs w:val="22"/>
                        </w:rPr>
                        <w:t xml:space="preserve">criticism </w:t>
                      </w:r>
                      <w:r>
                        <w:rPr>
                          <w:rFonts w:asciiTheme="minorHAnsi" w:eastAsiaTheme="minorEastAsia" w:hAnsiTheme="minorHAnsi" w:cstheme="minorBidi"/>
                          <w:color w:val="000000" w:themeColor="dark1"/>
                          <w:kern w:val="24"/>
                          <w:sz w:val="22"/>
                          <w:szCs w:val="22"/>
                        </w:rPr>
                        <w:t xml:space="preserve"> contrasts</w:t>
                      </w:r>
                      <w:proofErr w:type="gramEnd"/>
                      <w:r>
                        <w:rPr>
                          <w:rFonts w:asciiTheme="minorHAnsi" w:eastAsiaTheme="minorEastAsia" w:hAnsiTheme="minorHAnsi" w:cstheme="minorBidi"/>
                          <w:color w:val="000000" w:themeColor="dark1"/>
                          <w:kern w:val="24"/>
                          <w:sz w:val="22"/>
                          <w:szCs w:val="22"/>
                        </w:rPr>
                        <w:t xml:space="preserve"> </w:t>
                      </w:r>
                      <w:r w:rsidRPr="00196236">
                        <w:rPr>
                          <w:rFonts w:asciiTheme="minorHAnsi" w:eastAsiaTheme="minorEastAsia" w:hAnsiTheme="minorHAnsi" w:cstheme="minorBidi"/>
                          <w:color w:val="000000" w:themeColor="dark1"/>
                          <w:kern w:val="24"/>
                          <w:sz w:val="22"/>
                          <w:szCs w:val="22"/>
                        </w:rPr>
                        <w:t>the importance placed on maintenance reh</w:t>
                      </w:r>
                      <w:r>
                        <w:rPr>
                          <w:rFonts w:asciiTheme="minorHAnsi" w:eastAsiaTheme="minorEastAsia" w:hAnsiTheme="minorHAnsi" w:cstheme="minorBidi"/>
                          <w:color w:val="000000" w:themeColor="dark1"/>
                          <w:kern w:val="24"/>
                          <w:sz w:val="22"/>
                          <w:szCs w:val="22"/>
                        </w:rPr>
                        <w:t>earsal for information transfer with the levels of processing theory</w:t>
                      </w:r>
                    </w:p>
                    <w:p w:rsidR="004659B0" w:rsidRPr="00196236" w:rsidRDefault="004659B0" w:rsidP="00196236">
                      <w:pPr>
                        <w:pStyle w:val="NormalWeb"/>
                        <w:spacing w:before="0" w:beforeAutospacing="0" w:after="0" w:afterAutospacing="0"/>
                        <w:rPr>
                          <w:rFonts w:asciiTheme="minorHAnsi" w:hAnsiTheme="minorHAnsi"/>
                          <w:sz w:val="22"/>
                          <w:szCs w:val="22"/>
                        </w:rPr>
                      </w:pPr>
                    </w:p>
                    <w:p w:rsidR="004659B0" w:rsidRDefault="004659B0" w:rsidP="00196236">
                      <w:pPr>
                        <w:pStyle w:val="NormalWeb"/>
                        <w:spacing w:before="0" w:beforeAutospacing="0" w:after="0" w:afterAutospacing="0"/>
                        <w:rPr>
                          <w:rFonts w:asciiTheme="minorHAnsi" w:eastAsiaTheme="minorEastAsia" w:hAnsiTheme="minorHAnsi" w:cstheme="minorBidi"/>
                          <w:color w:val="000000" w:themeColor="dark1"/>
                          <w:kern w:val="24"/>
                          <w:sz w:val="22"/>
                          <w:szCs w:val="22"/>
                        </w:rPr>
                      </w:pPr>
                      <w:r w:rsidRPr="00196236">
                        <w:rPr>
                          <w:rFonts w:asciiTheme="minorHAnsi" w:eastAsiaTheme="minorEastAsia" w:hAnsiTheme="minorHAnsi" w:cstheme="minorBidi"/>
                          <w:b/>
                          <w:color w:val="000000" w:themeColor="dark1"/>
                          <w:kern w:val="24"/>
                          <w:sz w:val="22"/>
                          <w:szCs w:val="22"/>
                        </w:rPr>
                        <w:t>(E)</w:t>
                      </w:r>
                      <w:r w:rsidRPr="00196236">
                        <w:rPr>
                          <w:rFonts w:asciiTheme="minorHAnsi" w:eastAsiaTheme="minorEastAsia" w:hAnsiTheme="minorHAnsi" w:cstheme="minorBidi"/>
                          <w:color w:val="000000" w:themeColor="dark1"/>
                          <w:kern w:val="24"/>
                          <w:sz w:val="22"/>
                          <w:szCs w:val="22"/>
                        </w:rPr>
                        <w:t>Craik and Lockhart used evidence to show that memory storage lasts longer depending on the level the information is processed. For example, when participants were asked questions about whether words were written in capital letters</w:t>
                      </w:r>
                      <w:r>
                        <w:rPr>
                          <w:rFonts w:asciiTheme="minorHAnsi" w:eastAsiaTheme="minorEastAsia" w:hAnsiTheme="minorHAnsi" w:cstheme="minorBidi"/>
                          <w:color w:val="000000" w:themeColor="dark1"/>
                          <w:kern w:val="24"/>
                          <w:sz w:val="22"/>
                          <w:szCs w:val="22"/>
                        </w:rPr>
                        <w:t xml:space="preserve"> (shallow processing)</w:t>
                      </w:r>
                      <w:proofErr w:type="gramStart"/>
                      <w:r w:rsidRPr="00196236">
                        <w:rPr>
                          <w:rFonts w:asciiTheme="minorHAnsi" w:eastAsiaTheme="minorEastAsia" w:hAnsiTheme="minorHAnsi" w:cstheme="minorBidi"/>
                          <w:color w:val="000000" w:themeColor="dark1"/>
                          <w:kern w:val="24"/>
                          <w:sz w:val="22"/>
                          <w:szCs w:val="22"/>
                        </w:rPr>
                        <w:t>,</w:t>
                      </w:r>
                      <w:proofErr w:type="gramEnd"/>
                      <w:r w:rsidRPr="00196236">
                        <w:rPr>
                          <w:rFonts w:asciiTheme="minorHAnsi" w:eastAsiaTheme="minorEastAsia" w:hAnsiTheme="minorHAnsi" w:cstheme="minorBidi"/>
                          <w:color w:val="000000" w:themeColor="dark1"/>
                          <w:kern w:val="24"/>
                          <w:sz w:val="22"/>
                          <w:szCs w:val="22"/>
                        </w:rPr>
                        <w:t xml:space="preserve"> fewer words were recalled than when they were asked a question about the meaning of the word</w:t>
                      </w:r>
                      <w:r>
                        <w:rPr>
                          <w:rFonts w:asciiTheme="minorHAnsi" w:eastAsiaTheme="minorEastAsia" w:hAnsiTheme="minorHAnsi" w:cstheme="minorBidi"/>
                          <w:color w:val="000000" w:themeColor="dark1"/>
                          <w:kern w:val="24"/>
                          <w:sz w:val="22"/>
                          <w:szCs w:val="22"/>
                        </w:rPr>
                        <w:t xml:space="preserve"> (deep processing)</w:t>
                      </w:r>
                      <w:r w:rsidRPr="00196236">
                        <w:rPr>
                          <w:rFonts w:asciiTheme="minorHAnsi" w:eastAsiaTheme="minorEastAsia" w:hAnsiTheme="minorHAnsi" w:cstheme="minorBidi"/>
                          <w:color w:val="000000" w:themeColor="dark1"/>
                          <w:kern w:val="24"/>
                          <w:sz w:val="22"/>
                          <w:szCs w:val="22"/>
                        </w:rPr>
                        <w:t>.  For example, “Is this a fruit?”</w:t>
                      </w:r>
                    </w:p>
                    <w:p w:rsidR="004659B0" w:rsidRPr="00196236" w:rsidRDefault="004659B0" w:rsidP="00196236">
                      <w:pPr>
                        <w:pStyle w:val="NormalWeb"/>
                        <w:spacing w:before="0" w:beforeAutospacing="0" w:after="0" w:afterAutospacing="0"/>
                        <w:rPr>
                          <w:rFonts w:asciiTheme="minorHAnsi" w:hAnsiTheme="minorHAnsi"/>
                          <w:sz w:val="22"/>
                          <w:szCs w:val="22"/>
                        </w:rPr>
                      </w:pPr>
                    </w:p>
                    <w:p w:rsidR="004659B0" w:rsidRPr="00E6200E" w:rsidRDefault="004659B0" w:rsidP="00196236">
                      <w:pPr>
                        <w:pStyle w:val="NormalWeb"/>
                        <w:spacing w:before="0" w:beforeAutospacing="0" w:after="0" w:afterAutospacing="0"/>
                        <w:rPr>
                          <w:rFonts w:asciiTheme="minorHAnsi" w:hAnsiTheme="minorHAnsi"/>
                          <w:sz w:val="22"/>
                          <w:szCs w:val="22"/>
                        </w:rPr>
                      </w:pPr>
                      <w:r w:rsidRPr="00E6200E">
                        <w:rPr>
                          <w:rFonts w:asciiTheme="minorHAnsi" w:eastAsiaTheme="minorEastAsia" w:hAnsiTheme="minorHAnsi" w:cstheme="minorBidi"/>
                          <w:b/>
                          <w:color w:val="000000" w:themeColor="dark1"/>
                          <w:kern w:val="24"/>
                          <w:sz w:val="22"/>
                          <w:szCs w:val="22"/>
                        </w:rPr>
                        <w:t>(S)</w:t>
                      </w:r>
                      <w:r w:rsidRPr="00E6200E">
                        <w:rPr>
                          <w:rFonts w:asciiTheme="minorHAnsi" w:eastAsiaTheme="minorEastAsia" w:hAnsiTheme="minorHAnsi" w:cstheme="minorBidi"/>
                          <w:color w:val="000000" w:themeColor="dark1"/>
                          <w:kern w:val="24"/>
                          <w:sz w:val="22"/>
                          <w:szCs w:val="22"/>
                        </w:rPr>
                        <w:t xml:space="preserve"> This demonstrates that how we think about information is vital to memory storage, not just how many times we rehearse it, contradicting Atkinson and Shiffrin’s assumption about the necessity of maintenance rehearsal for transfer from STM to LTM</w:t>
                      </w:r>
                    </w:p>
                    <w:p w:rsidR="004659B0" w:rsidRDefault="004659B0">
                      <w:r w:rsidRPr="004659B0">
                        <w:rPr>
                          <w:b/>
                        </w:rPr>
                        <w:t>(</w:t>
                      </w:r>
                      <w:proofErr w:type="gramStart"/>
                      <w:r w:rsidRPr="004659B0">
                        <w:rPr>
                          <w:b/>
                        </w:rPr>
                        <w:t>super</w:t>
                      </w:r>
                      <w:proofErr w:type="gramEnd"/>
                      <w:r w:rsidRPr="004659B0">
                        <w:rPr>
                          <w:b/>
                        </w:rPr>
                        <w:t xml:space="preserve"> so what)</w:t>
                      </w:r>
                      <w:r>
                        <w:t xml:space="preserve"> We know this to be true, as when we revise for a test, deep processing using mnemonics are more successful than rote learning</w:t>
                      </w:r>
                    </w:p>
                  </w:txbxContent>
                </v:textbox>
              </v:shape>
            </w:pict>
          </mc:Fallback>
        </mc:AlternateContent>
      </w:r>
    </w:p>
    <w:p w:rsidR="00196236" w:rsidRDefault="00196236" w:rsidP="00196236">
      <w:pPr>
        <w:rPr>
          <w:rFonts w:ascii="Roboto" w:hAnsi="Roboto" w:cs="Arial"/>
          <w:sz w:val="20"/>
          <w:szCs w:val="20"/>
        </w:rPr>
      </w:pPr>
    </w:p>
    <w:p w:rsidR="00196236" w:rsidRDefault="00196236" w:rsidP="00196236">
      <w:pPr>
        <w:rPr>
          <w:rFonts w:ascii="Roboto" w:hAnsi="Roboto" w:cs="Arial"/>
          <w:sz w:val="20"/>
          <w:szCs w:val="20"/>
        </w:rPr>
      </w:pPr>
    </w:p>
    <w:p w:rsidR="00196236" w:rsidRDefault="00196236" w:rsidP="00196236">
      <w:pPr>
        <w:rPr>
          <w:rFonts w:ascii="Roboto" w:hAnsi="Roboto" w:cs="Arial"/>
          <w:sz w:val="20"/>
          <w:szCs w:val="20"/>
        </w:rPr>
      </w:pPr>
    </w:p>
    <w:p w:rsidR="00196236" w:rsidRDefault="00196236" w:rsidP="00196236">
      <w:pPr>
        <w:rPr>
          <w:rFonts w:ascii="Roboto" w:hAnsi="Roboto" w:cs="Arial"/>
          <w:sz w:val="20"/>
          <w:szCs w:val="20"/>
        </w:rPr>
      </w:pPr>
    </w:p>
    <w:p w:rsidR="00196236" w:rsidRDefault="00196236" w:rsidP="00196236">
      <w:pPr>
        <w:rPr>
          <w:rFonts w:ascii="Roboto" w:hAnsi="Roboto" w:cs="Arial"/>
          <w:sz w:val="20"/>
          <w:szCs w:val="20"/>
        </w:rPr>
      </w:pPr>
    </w:p>
    <w:p w:rsidR="00196236" w:rsidRDefault="00196236" w:rsidP="00196236">
      <w:pPr>
        <w:rPr>
          <w:rFonts w:ascii="Roboto" w:hAnsi="Roboto" w:cs="Arial"/>
          <w:sz w:val="20"/>
          <w:szCs w:val="20"/>
        </w:rPr>
      </w:pPr>
    </w:p>
    <w:p w:rsidR="00196236" w:rsidRDefault="00196236" w:rsidP="00196236">
      <w:pPr>
        <w:rPr>
          <w:rFonts w:ascii="Roboto" w:hAnsi="Roboto" w:cs="Arial"/>
          <w:sz w:val="20"/>
          <w:szCs w:val="20"/>
        </w:rPr>
      </w:pPr>
    </w:p>
    <w:p w:rsidR="00196236" w:rsidRDefault="00196236" w:rsidP="00196236">
      <w:pPr>
        <w:rPr>
          <w:rFonts w:ascii="Roboto" w:hAnsi="Roboto" w:cs="Arial"/>
          <w:sz w:val="20"/>
          <w:szCs w:val="20"/>
        </w:rPr>
      </w:pPr>
    </w:p>
    <w:p w:rsidR="00196236" w:rsidRDefault="00196236" w:rsidP="00196236">
      <w:pPr>
        <w:rPr>
          <w:rFonts w:ascii="Roboto" w:hAnsi="Roboto" w:cs="Arial"/>
          <w:sz w:val="20"/>
          <w:szCs w:val="20"/>
        </w:rPr>
      </w:pPr>
    </w:p>
    <w:p w:rsidR="00196236" w:rsidRDefault="00196236" w:rsidP="00196236">
      <w:pPr>
        <w:rPr>
          <w:rFonts w:ascii="Roboto" w:hAnsi="Roboto" w:cs="Arial"/>
          <w:sz w:val="20"/>
          <w:szCs w:val="20"/>
        </w:rPr>
      </w:pPr>
    </w:p>
    <w:p w:rsidR="00196236" w:rsidRDefault="00196236" w:rsidP="00196236">
      <w:pPr>
        <w:rPr>
          <w:rFonts w:ascii="Roboto" w:hAnsi="Roboto" w:cs="Arial"/>
          <w:sz w:val="20"/>
          <w:szCs w:val="20"/>
        </w:rPr>
      </w:pPr>
    </w:p>
    <w:p w:rsidR="008C6259" w:rsidRPr="00B055A9" w:rsidRDefault="008C6259" w:rsidP="00196236">
      <w:pPr>
        <w:rPr>
          <w:rFonts w:ascii="Roboto" w:hAnsi="Roboto" w:cs="Arial"/>
          <w:sz w:val="20"/>
          <w:szCs w:val="20"/>
        </w:rPr>
      </w:pPr>
    </w:p>
    <w:sectPr w:rsidR="008C6259" w:rsidRPr="00B055A9"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A5B84"/>
    <w:multiLevelType w:val="hybridMultilevel"/>
    <w:tmpl w:val="900A4C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59"/>
    <w:rsid w:val="000A2F52"/>
    <w:rsid w:val="00132571"/>
    <w:rsid w:val="00163119"/>
    <w:rsid w:val="00196236"/>
    <w:rsid w:val="001B1013"/>
    <w:rsid w:val="004659B0"/>
    <w:rsid w:val="007E564A"/>
    <w:rsid w:val="007E640E"/>
    <w:rsid w:val="008C6259"/>
    <w:rsid w:val="00912591"/>
    <w:rsid w:val="00973AC3"/>
    <w:rsid w:val="00B055A9"/>
    <w:rsid w:val="00E62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259"/>
    <w:rPr>
      <w:rFonts w:ascii="Tahoma" w:hAnsi="Tahoma" w:cs="Tahoma"/>
      <w:sz w:val="16"/>
      <w:szCs w:val="16"/>
    </w:rPr>
  </w:style>
  <w:style w:type="paragraph" w:styleId="ListParagraph">
    <w:name w:val="List Paragraph"/>
    <w:basedOn w:val="Normal"/>
    <w:uiPriority w:val="34"/>
    <w:qFormat/>
    <w:rsid w:val="00196236"/>
    <w:pPr>
      <w:ind w:left="720"/>
      <w:contextualSpacing/>
    </w:pPr>
  </w:style>
  <w:style w:type="paragraph" w:styleId="NormalWeb">
    <w:name w:val="Normal (Web)"/>
    <w:basedOn w:val="Normal"/>
    <w:uiPriority w:val="99"/>
    <w:unhideWhenUsed/>
    <w:rsid w:val="001962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259"/>
    <w:rPr>
      <w:rFonts w:ascii="Tahoma" w:hAnsi="Tahoma" w:cs="Tahoma"/>
      <w:sz w:val="16"/>
      <w:szCs w:val="16"/>
    </w:rPr>
  </w:style>
  <w:style w:type="paragraph" w:styleId="ListParagraph">
    <w:name w:val="List Paragraph"/>
    <w:basedOn w:val="Normal"/>
    <w:uiPriority w:val="34"/>
    <w:qFormat/>
    <w:rsid w:val="00196236"/>
    <w:pPr>
      <w:ind w:left="720"/>
      <w:contextualSpacing/>
    </w:pPr>
  </w:style>
  <w:style w:type="paragraph" w:styleId="NormalWeb">
    <w:name w:val="Normal (Web)"/>
    <w:basedOn w:val="Normal"/>
    <w:uiPriority w:val="99"/>
    <w:unhideWhenUsed/>
    <w:rsid w:val="001962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309634">
      <w:bodyDiv w:val="1"/>
      <w:marLeft w:val="0"/>
      <w:marRight w:val="0"/>
      <w:marTop w:val="0"/>
      <w:marBottom w:val="0"/>
      <w:divBdr>
        <w:top w:val="none" w:sz="0" w:space="0" w:color="auto"/>
        <w:left w:val="none" w:sz="0" w:space="0" w:color="auto"/>
        <w:bottom w:val="none" w:sz="0" w:space="0" w:color="auto"/>
        <w:right w:val="none" w:sz="0" w:space="0" w:color="auto"/>
      </w:divBdr>
    </w:div>
    <w:div w:id="21256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1252-8E06-47D0-B8AD-20BB8E7C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9E4FB989.dotm</Template>
  <TotalTime>0</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n.lesaux</dc:creator>
  <cp:lastModifiedBy>n.lesaux</cp:lastModifiedBy>
  <cp:revision>2</cp:revision>
  <cp:lastPrinted>2017-11-20T15:29:00Z</cp:lastPrinted>
  <dcterms:created xsi:type="dcterms:W3CDTF">2017-11-20T18:02:00Z</dcterms:created>
  <dcterms:modified xsi:type="dcterms:W3CDTF">2017-11-20T18:02:00Z</dcterms:modified>
</cp:coreProperties>
</file>