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Pr="00D640F5" w:rsidRDefault="00163119">
      <w:pPr>
        <w:rPr>
          <w:rFonts w:ascii="Roboto" w:hAnsi="Roboto" w:cs="Arial"/>
          <w:b/>
          <w:sz w:val="24"/>
          <w:szCs w:val="20"/>
        </w:rPr>
      </w:pPr>
    </w:p>
    <w:p w:rsidR="00D640F5" w:rsidRPr="00D640F5" w:rsidRDefault="00D640F5" w:rsidP="00D640F5">
      <w:pPr>
        <w:jc w:val="center"/>
        <w:rPr>
          <w:rFonts w:ascii="Roboto" w:hAnsi="Roboto" w:cs="Arial"/>
          <w:b/>
          <w:sz w:val="32"/>
          <w:szCs w:val="20"/>
          <w:u w:val="single"/>
        </w:rPr>
      </w:pPr>
      <w:r w:rsidRPr="00D640F5">
        <w:rPr>
          <w:rFonts w:ascii="Roboto" w:hAnsi="Roboto" w:cs="Arial"/>
          <w:b/>
          <w:sz w:val="32"/>
          <w:szCs w:val="20"/>
          <w:u w:val="single"/>
        </w:rPr>
        <w:t>Attachment Prep 3</w:t>
      </w:r>
    </w:p>
    <w:p w:rsidR="00D640F5" w:rsidRPr="00D640F5" w:rsidRDefault="00D640F5" w:rsidP="00D640F5">
      <w:pPr>
        <w:jc w:val="center"/>
        <w:rPr>
          <w:rFonts w:ascii="Roboto" w:hAnsi="Roboto" w:cs="Arial"/>
          <w:b/>
          <w:sz w:val="32"/>
          <w:szCs w:val="20"/>
          <w:u w:val="single"/>
        </w:rPr>
      </w:pPr>
      <w:r w:rsidRPr="00D640F5">
        <w:rPr>
          <w:rFonts w:ascii="Roboto" w:hAnsi="Roboto" w:cs="Arial"/>
          <w:b/>
          <w:sz w:val="32"/>
          <w:szCs w:val="20"/>
          <w:u w:val="single"/>
        </w:rPr>
        <w:t xml:space="preserve">Ainsworth’s </w:t>
      </w:r>
      <w:proofErr w:type="gramStart"/>
      <w:r w:rsidRPr="00D640F5">
        <w:rPr>
          <w:rFonts w:ascii="Roboto" w:hAnsi="Roboto" w:cs="Arial"/>
          <w:b/>
          <w:sz w:val="32"/>
          <w:szCs w:val="20"/>
          <w:u w:val="single"/>
        </w:rPr>
        <w:t>Strange</w:t>
      </w:r>
      <w:proofErr w:type="gramEnd"/>
      <w:r w:rsidRPr="00D640F5">
        <w:rPr>
          <w:rFonts w:ascii="Roboto" w:hAnsi="Roboto" w:cs="Arial"/>
          <w:b/>
          <w:sz w:val="32"/>
          <w:szCs w:val="20"/>
          <w:u w:val="single"/>
        </w:rPr>
        <w:t xml:space="preserve"> situation</w:t>
      </w:r>
    </w:p>
    <w:p w:rsidR="00D640F5" w:rsidRPr="00D640F5" w:rsidRDefault="00D31F77">
      <w:pPr>
        <w:rPr>
          <w:rFonts w:ascii="Roboto" w:hAnsi="Roboto" w:cs="Arial"/>
          <w:b/>
          <w:sz w:val="24"/>
          <w:szCs w:val="20"/>
          <w:u w:val="single"/>
        </w:rPr>
      </w:pPr>
      <w:r>
        <w:rPr>
          <w:rFonts w:ascii="Roboto" w:hAnsi="Roboto" w:cs="Arial"/>
          <w:b/>
          <w:sz w:val="24"/>
          <w:szCs w:val="20"/>
          <w:u w:val="single"/>
        </w:rPr>
        <w:t xml:space="preserve">Task 1- </w:t>
      </w:r>
      <w:r w:rsidR="00083BCC">
        <w:rPr>
          <w:rFonts w:ascii="Roboto" w:hAnsi="Roboto" w:cs="Arial"/>
          <w:b/>
          <w:sz w:val="24"/>
          <w:szCs w:val="20"/>
          <w:u w:val="single"/>
        </w:rPr>
        <w:t xml:space="preserve">Research methods </w:t>
      </w:r>
    </w:p>
    <w:p w:rsidR="00D640F5" w:rsidRDefault="00083BCC" w:rsidP="00D640F5">
      <w:pPr>
        <w:rPr>
          <w:rFonts w:ascii="Roboto" w:hAnsi="Roboto" w:cs="Arial"/>
          <w:sz w:val="24"/>
          <w:szCs w:val="20"/>
        </w:rPr>
      </w:pPr>
      <w:r w:rsidRPr="00083BCC">
        <w:rPr>
          <w:rFonts w:ascii="Roboto" w:hAnsi="Roboto" w:cs="Arial"/>
          <w:b/>
          <w:sz w:val="24"/>
          <w:szCs w:val="20"/>
        </w:rPr>
        <w:t>Recap</w:t>
      </w:r>
      <w:r>
        <w:rPr>
          <w:rFonts w:ascii="Roboto" w:hAnsi="Roboto" w:cs="Arial"/>
          <w:sz w:val="24"/>
          <w:szCs w:val="20"/>
        </w:rPr>
        <w:t xml:space="preserve">- </w:t>
      </w:r>
      <w:r w:rsidR="00D640F5" w:rsidRPr="00D640F5">
        <w:rPr>
          <w:rFonts w:ascii="Roboto" w:hAnsi="Roboto" w:cs="Arial"/>
          <w:sz w:val="24"/>
          <w:szCs w:val="20"/>
        </w:rPr>
        <w:t>Define the following types of observation</w:t>
      </w:r>
      <w:r w:rsidR="00D640F5">
        <w:rPr>
          <w:rFonts w:ascii="Roboto" w:hAnsi="Roboto" w:cs="Arial"/>
          <w:sz w:val="24"/>
          <w:szCs w:val="20"/>
        </w:rPr>
        <w:t xml:space="preserve"> and</w:t>
      </w:r>
      <w:r w:rsidR="00D640F5" w:rsidRPr="00D640F5">
        <w:rPr>
          <w:rFonts w:ascii="Roboto" w:hAnsi="Roboto" w:cs="Arial"/>
          <w:sz w:val="24"/>
          <w:szCs w:val="20"/>
        </w:rPr>
        <w:t xml:space="preserve"> </w:t>
      </w:r>
      <w:r>
        <w:rPr>
          <w:rFonts w:ascii="Roboto" w:hAnsi="Roboto" w:cs="Arial"/>
          <w:sz w:val="24"/>
          <w:szCs w:val="20"/>
        </w:rPr>
        <w:t>identify</w:t>
      </w:r>
      <w:r w:rsidR="00D640F5">
        <w:rPr>
          <w:rFonts w:ascii="Roboto" w:hAnsi="Roboto" w:cs="Arial"/>
          <w:sz w:val="24"/>
          <w:szCs w:val="20"/>
        </w:rPr>
        <w:t xml:space="preserve"> one strength and limitation of each. Use your </w:t>
      </w:r>
      <w:r w:rsidR="006D34A7">
        <w:rPr>
          <w:rFonts w:ascii="Roboto" w:hAnsi="Roboto" w:cs="Arial"/>
          <w:sz w:val="24"/>
          <w:szCs w:val="20"/>
        </w:rPr>
        <w:t xml:space="preserve">notes from the Christmas prep </w:t>
      </w:r>
      <w:r w:rsidR="00D640F5">
        <w:rPr>
          <w:rFonts w:ascii="Roboto" w:hAnsi="Roboto" w:cs="Arial"/>
          <w:sz w:val="24"/>
          <w:szCs w:val="20"/>
        </w:rPr>
        <w:t>if you find this difficult</w:t>
      </w:r>
    </w:p>
    <w:p w:rsidR="00D640F5" w:rsidRPr="00D640F5" w:rsidRDefault="00D640F5" w:rsidP="00D640F5">
      <w:pPr>
        <w:pStyle w:val="ListParagraph"/>
        <w:numPr>
          <w:ilvl w:val="0"/>
          <w:numId w:val="1"/>
        </w:numPr>
        <w:rPr>
          <w:rFonts w:ascii="Roboto" w:hAnsi="Roboto" w:cs="Arial"/>
          <w:sz w:val="24"/>
          <w:szCs w:val="20"/>
        </w:rPr>
      </w:pPr>
      <w:r w:rsidRPr="00D640F5">
        <w:rPr>
          <w:rFonts w:ascii="Roboto" w:hAnsi="Roboto" w:cs="Arial"/>
          <w:sz w:val="24"/>
          <w:szCs w:val="20"/>
        </w:rPr>
        <w:t>Covert vs Overt</w:t>
      </w:r>
    </w:p>
    <w:p w:rsidR="00D640F5" w:rsidRPr="00D640F5" w:rsidRDefault="00D640F5" w:rsidP="00D640F5">
      <w:pPr>
        <w:pStyle w:val="ListParagraph"/>
        <w:numPr>
          <w:ilvl w:val="0"/>
          <w:numId w:val="1"/>
        </w:numPr>
        <w:rPr>
          <w:rFonts w:ascii="Roboto" w:hAnsi="Roboto" w:cs="Arial"/>
          <w:sz w:val="24"/>
          <w:szCs w:val="20"/>
        </w:rPr>
      </w:pPr>
      <w:r w:rsidRPr="00D640F5">
        <w:rPr>
          <w:rFonts w:ascii="Roboto" w:hAnsi="Roboto" w:cs="Arial"/>
          <w:sz w:val="24"/>
          <w:szCs w:val="20"/>
        </w:rPr>
        <w:t>Natural vs Controlled</w:t>
      </w:r>
    </w:p>
    <w:p w:rsidR="00D640F5" w:rsidRDefault="00D640F5" w:rsidP="00D640F5">
      <w:pPr>
        <w:pStyle w:val="ListParagraph"/>
        <w:numPr>
          <w:ilvl w:val="0"/>
          <w:numId w:val="1"/>
        </w:numPr>
        <w:rPr>
          <w:rFonts w:ascii="Roboto" w:hAnsi="Roboto" w:cs="Arial"/>
          <w:sz w:val="24"/>
          <w:szCs w:val="20"/>
        </w:rPr>
      </w:pPr>
      <w:r w:rsidRPr="00D640F5">
        <w:rPr>
          <w:rFonts w:ascii="Roboto" w:hAnsi="Roboto" w:cs="Arial"/>
          <w:sz w:val="24"/>
          <w:szCs w:val="20"/>
        </w:rPr>
        <w:t>Participant vs Non participant</w:t>
      </w:r>
    </w:p>
    <w:p w:rsidR="00A00475" w:rsidRDefault="00A00475" w:rsidP="00A00475">
      <w:pPr>
        <w:pStyle w:val="NoSpacing"/>
        <w:rPr>
          <w:b/>
          <w:sz w:val="28"/>
          <w:szCs w:val="28"/>
          <w:u w:val="single"/>
        </w:rPr>
      </w:pPr>
      <w:r>
        <w:rPr>
          <w:b/>
          <w:sz w:val="28"/>
          <w:szCs w:val="28"/>
          <w:u w:val="single"/>
        </w:rPr>
        <w:t xml:space="preserve">Observational Design: </w:t>
      </w:r>
      <w:r>
        <w:rPr>
          <w:b/>
          <w:sz w:val="24"/>
          <w:szCs w:val="24"/>
        </w:rPr>
        <w:t>How does a researcher actually plan an observational study? Read the following and make notes</w:t>
      </w:r>
    </w:p>
    <w:p w:rsidR="00A00475" w:rsidRDefault="00A00475" w:rsidP="00A00475">
      <w:pPr>
        <w:pStyle w:val="NoSpacing"/>
        <w:rPr>
          <w:b/>
          <w:sz w:val="24"/>
          <w:szCs w:val="24"/>
        </w:rPr>
      </w:pPr>
    </w:p>
    <w:p w:rsidR="00A00475" w:rsidRDefault="00A00475" w:rsidP="00A00475">
      <w:pPr>
        <w:pStyle w:val="NoSpacing"/>
        <w:rPr>
          <w:b/>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410210</wp:posOffset>
                </wp:positionH>
                <wp:positionV relativeFrom="paragraph">
                  <wp:posOffset>40640</wp:posOffset>
                </wp:positionV>
                <wp:extent cx="1972310" cy="2080895"/>
                <wp:effectExtent l="0" t="0" r="27940"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2080260"/>
                        </a:xfrm>
                        <a:prstGeom prst="rect">
                          <a:avLst/>
                        </a:prstGeom>
                        <a:solidFill>
                          <a:srgbClr val="FFFFFF"/>
                        </a:solidFill>
                        <a:ln w="9525">
                          <a:solidFill>
                            <a:srgbClr val="000000"/>
                          </a:solidFill>
                          <a:miter lim="800000"/>
                          <a:headEnd/>
                          <a:tailEnd/>
                        </a:ln>
                      </wps:spPr>
                      <wps:txbx>
                        <w:txbxContent>
                          <w:p w:rsidR="00A00475" w:rsidRDefault="00A00475" w:rsidP="00A00475">
                            <w:pPr>
                              <w:pBdr>
                                <w:top w:val="single" w:sz="4" w:space="1" w:color="auto"/>
                                <w:left w:val="single" w:sz="4" w:space="4" w:color="auto"/>
                                <w:bottom w:val="single" w:sz="4" w:space="1" w:color="auto"/>
                                <w:right w:val="single" w:sz="4" w:space="4" w:color="auto"/>
                              </w:pBdr>
                            </w:pPr>
                            <w:r>
                              <w:t>Unstructured observations:</w:t>
                            </w:r>
                          </w:p>
                          <w:p w:rsidR="00A00475" w:rsidRDefault="00A00475" w:rsidP="00A00475">
                            <w:pPr>
                              <w:pBdr>
                                <w:top w:val="single" w:sz="4" w:space="1" w:color="auto"/>
                                <w:left w:val="single" w:sz="4" w:space="4" w:color="auto"/>
                                <w:bottom w:val="single" w:sz="4" w:space="1" w:color="auto"/>
                                <w:right w:val="single" w:sz="4" w:space="4" w:color="auto"/>
                              </w:pBdr>
                              <w:rPr>
                                <w:i/>
                              </w:rPr>
                            </w:pPr>
                            <w:r>
                              <w:rPr>
                                <w:i/>
                              </w:rPr>
                              <w:t>The researcher records all relevant behaviour, but has no system. They may simply write down everything they see!</w:t>
                            </w:r>
                          </w:p>
                          <w:p w:rsidR="00A00475" w:rsidRDefault="00A00475" w:rsidP="00A00475">
                            <w:pPr>
                              <w:pBdr>
                                <w:top w:val="single" w:sz="4" w:space="1" w:color="auto"/>
                                <w:left w:val="single" w:sz="4" w:space="4" w:color="auto"/>
                                <w:bottom w:val="single" w:sz="4" w:space="1" w:color="auto"/>
                                <w:right w:val="single" w:sz="4" w:space="4" w:color="auto"/>
                              </w:pBdr>
                              <w:rPr>
                                <w:i/>
                              </w:rPr>
                            </w:pPr>
                            <w:r>
                              <w:rPr>
                                <w:i/>
                              </w:rPr>
                              <w:t>…clearly there may be too much to record as well as recording behaviour that may not be that important.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3pt;margin-top:3.2pt;width:155.3pt;height:16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">
                <v:textbox>
                  <w:txbxContent>
                    <w:p w:rsidR="00A00475" w:rsidRDefault="00A00475" w:rsidP="00A00475">
                      <w:pPr>
                        <w:pBdr>
                          <w:top w:val="single" w:sz="4" w:space="1" w:color="auto"/>
                          <w:left w:val="single" w:sz="4" w:space="4" w:color="auto"/>
                          <w:bottom w:val="single" w:sz="4" w:space="1" w:color="auto"/>
                          <w:right w:val="single" w:sz="4" w:space="4" w:color="auto"/>
                        </w:pBdr>
                      </w:pPr>
                      <w:r>
                        <w:t>Unstructured observations:</w:t>
                      </w:r>
                    </w:p>
                    <w:p w:rsidR="00A00475" w:rsidRDefault="00A00475" w:rsidP="00A00475">
                      <w:pPr>
                        <w:pBdr>
                          <w:top w:val="single" w:sz="4" w:space="1" w:color="auto"/>
                          <w:left w:val="single" w:sz="4" w:space="4" w:color="auto"/>
                          <w:bottom w:val="single" w:sz="4" w:space="1" w:color="auto"/>
                          <w:right w:val="single" w:sz="4" w:space="4" w:color="auto"/>
                        </w:pBdr>
                        <w:rPr>
                          <w:i/>
                        </w:rPr>
                      </w:pPr>
                      <w:r>
                        <w:rPr>
                          <w:i/>
                        </w:rPr>
                        <w:t>The researcher records all relevant behaviour, but has no system. They may simply write down everything they see!</w:t>
                      </w:r>
                    </w:p>
                    <w:p w:rsidR="00A00475" w:rsidRDefault="00A00475" w:rsidP="00A00475">
                      <w:pPr>
                        <w:pBdr>
                          <w:top w:val="single" w:sz="4" w:space="1" w:color="auto"/>
                          <w:left w:val="single" w:sz="4" w:space="4" w:color="auto"/>
                          <w:bottom w:val="single" w:sz="4" w:space="1" w:color="auto"/>
                          <w:right w:val="single" w:sz="4" w:space="4" w:color="auto"/>
                        </w:pBdr>
                        <w:rPr>
                          <w:i/>
                        </w:rPr>
                      </w:pPr>
                      <w:r>
                        <w:rPr>
                          <w:i/>
                        </w:rPr>
                        <w:t>…clearly there may be too much to record as well as recording behaviour that may not be that important.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14DC5B0" wp14:editId="5FA5D8DD">
                <wp:simplePos x="0" y="0"/>
                <wp:positionH relativeFrom="column">
                  <wp:posOffset>3091180</wp:posOffset>
                </wp:positionH>
                <wp:positionV relativeFrom="paragraph">
                  <wp:posOffset>55245</wp:posOffset>
                </wp:positionV>
                <wp:extent cx="1972310" cy="2080260"/>
                <wp:effectExtent l="0" t="0" r="27940"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2080260"/>
                        </a:xfrm>
                        <a:prstGeom prst="rect">
                          <a:avLst/>
                        </a:prstGeom>
                        <a:solidFill>
                          <a:srgbClr val="FFFFFF"/>
                        </a:solidFill>
                        <a:ln w="9525">
                          <a:solidFill>
                            <a:srgbClr val="000000"/>
                          </a:solidFill>
                          <a:miter lim="800000"/>
                          <a:headEnd/>
                          <a:tailEnd/>
                        </a:ln>
                      </wps:spPr>
                      <wps:txbx>
                        <w:txbxContent>
                          <w:p w:rsidR="00A00475" w:rsidRDefault="00A00475" w:rsidP="00A00475">
                            <w:pPr>
                              <w:pBdr>
                                <w:top w:val="single" w:sz="4" w:space="1" w:color="auto"/>
                                <w:left w:val="single" w:sz="4" w:space="4" w:color="auto"/>
                                <w:bottom w:val="single" w:sz="4" w:space="1" w:color="auto"/>
                                <w:right w:val="single" w:sz="4" w:space="4" w:color="auto"/>
                              </w:pBdr>
                            </w:pPr>
                            <w:r>
                              <w:t>Structured observations:</w:t>
                            </w:r>
                          </w:p>
                          <w:p w:rsidR="00A00475" w:rsidRDefault="00A00475" w:rsidP="00A00475">
                            <w:pPr>
                              <w:pBdr>
                                <w:top w:val="single" w:sz="4" w:space="1" w:color="auto"/>
                                <w:left w:val="single" w:sz="4" w:space="4" w:color="auto"/>
                                <w:bottom w:val="single" w:sz="4" w:space="1" w:color="auto"/>
                                <w:right w:val="single" w:sz="4" w:space="4" w:color="auto"/>
                              </w:pBdr>
                              <w:rPr>
                                <w:i/>
                              </w:rPr>
                            </w:pPr>
                            <w:r>
                              <w:rPr>
                                <w:i/>
                              </w:rPr>
                              <w:t>It is preferable to use these observations; they aim to be objective and rigorous.</w:t>
                            </w:r>
                          </w:p>
                          <w:p w:rsidR="00A00475" w:rsidRDefault="00A00475" w:rsidP="00A00475">
                            <w:pPr>
                              <w:pBdr>
                                <w:top w:val="single" w:sz="4" w:space="1" w:color="auto"/>
                                <w:left w:val="single" w:sz="4" w:space="4" w:color="auto"/>
                                <w:bottom w:val="single" w:sz="4" w:space="1" w:color="auto"/>
                                <w:right w:val="single" w:sz="4" w:space="4" w:color="auto"/>
                              </w:pBdr>
                              <w:rPr>
                                <w:b/>
                                <w:i/>
                              </w:rPr>
                            </w:pPr>
                            <w:r>
                              <w:rPr>
                                <w:i/>
                              </w:rPr>
                              <w:t xml:space="preserve">The researcher uses a list of pre-determined list of </w:t>
                            </w:r>
                            <w:r>
                              <w:rPr>
                                <w:b/>
                                <w:i/>
                              </w:rPr>
                              <w:t>behaviour categories</w:t>
                            </w:r>
                            <w:r>
                              <w:rPr>
                                <w:i/>
                              </w:rPr>
                              <w:t xml:space="preserve"> and </w:t>
                            </w:r>
                            <w:r>
                              <w:rPr>
                                <w:b/>
                                <w:i/>
                              </w:rPr>
                              <w:t>sampling methods.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DC5B0" id="Text Box 19" o:spid="_x0000_s1027" type="#_x0000_t202" style="position:absolute;margin-left:243.4pt;margin-top:4.35pt;width:155.3pt;height:16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mUJwIAAE4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">
                <v:textbox>
                  <w:txbxContent>
                    <w:p w:rsidR="00A00475" w:rsidRDefault="00A00475" w:rsidP="00A00475">
                      <w:pPr>
                        <w:pBdr>
                          <w:top w:val="single" w:sz="4" w:space="1" w:color="auto"/>
                          <w:left w:val="single" w:sz="4" w:space="4" w:color="auto"/>
                          <w:bottom w:val="single" w:sz="4" w:space="1" w:color="auto"/>
                          <w:right w:val="single" w:sz="4" w:space="4" w:color="auto"/>
                        </w:pBdr>
                      </w:pPr>
                      <w:r>
                        <w:t>Structured observations:</w:t>
                      </w:r>
                    </w:p>
                    <w:p w:rsidR="00A00475" w:rsidRDefault="00A00475" w:rsidP="00A00475">
                      <w:pPr>
                        <w:pBdr>
                          <w:top w:val="single" w:sz="4" w:space="1" w:color="auto"/>
                          <w:left w:val="single" w:sz="4" w:space="4" w:color="auto"/>
                          <w:bottom w:val="single" w:sz="4" w:space="1" w:color="auto"/>
                          <w:right w:val="single" w:sz="4" w:space="4" w:color="auto"/>
                        </w:pBdr>
                        <w:rPr>
                          <w:i/>
                        </w:rPr>
                      </w:pPr>
                      <w:r>
                        <w:rPr>
                          <w:i/>
                        </w:rPr>
                        <w:t>It is preferable to use these observations; they aim to be objective and rigorous.</w:t>
                      </w:r>
                    </w:p>
                    <w:p w:rsidR="00A00475" w:rsidRDefault="00A00475" w:rsidP="00A00475">
                      <w:pPr>
                        <w:pBdr>
                          <w:top w:val="single" w:sz="4" w:space="1" w:color="auto"/>
                          <w:left w:val="single" w:sz="4" w:space="4" w:color="auto"/>
                          <w:bottom w:val="single" w:sz="4" w:space="1" w:color="auto"/>
                          <w:right w:val="single" w:sz="4" w:space="4" w:color="auto"/>
                        </w:pBdr>
                        <w:rPr>
                          <w:b/>
                          <w:i/>
                        </w:rPr>
                      </w:pPr>
                      <w:r>
                        <w:rPr>
                          <w:i/>
                        </w:rPr>
                        <w:t xml:space="preserve">The researcher uses a list of pre-determined list of </w:t>
                      </w:r>
                      <w:r>
                        <w:rPr>
                          <w:b/>
                          <w:i/>
                        </w:rPr>
                        <w:t>behaviour categories</w:t>
                      </w:r>
                      <w:r>
                        <w:rPr>
                          <w:i/>
                        </w:rPr>
                        <w:t xml:space="preserve"> and </w:t>
                      </w:r>
                      <w:r>
                        <w:rPr>
                          <w:b/>
                          <w:i/>
                        </w:rPr>
                        <w:t>sampling methods.</w:t>
                      </w:r>
                    </w:p>
                  </w:txbxContent>
                </v:textbox>
              </v:shape>
            </w:pict>
          </mc:Fallback>
        </mc:AlternateContent>
      </w:r>
    </w:p>
    <w:p w:rsidR="00A00475" w:rsidRDefault="00A00475" w:rsidP="00A00475">
      <w:pPr>
        <w:pStyle w:val="NoSpacing"/>
        <w:rPr>
          <w:b/>
          <w:sz w:val="24"/>
          <w:szCs w:val="24"/>
        </w:rPr>
      </w:pPr>
    </w:p>
    <w:p w:rsidR="00A00475" w:rsidRDefault="00A00475" w:rsidP="00A00475">
      <w:pPr>
        <w:pStyle w:val="NoSpacing"/>
        <w:rPr>
          <w:b/>
          <w:sz w:val="28"/>
          <w:szCs w:val="28"/>
        </w:rPr>
      </w:pPr>
    </w:p>
    <w:p w:rsidR="00A00475" w:rsidRDefault="00A00475" w:rsidP="00A00475">
      <w:pPr>
        <w:pStyle w:val="NoSpacing"/>
        <w:rPr>
          <w:b/>
          <w:sz w:val="28"/>
          <w:szCs w:val="28"/>
        </w:rPr>
      </w:pPr>
    </w:p>
    <w:p w:rsidR="00A00475" w:rsidRDefault="00A00475" w:rsidP="00A00475">
      <w:pPr>
        <w:pStyle w:val="NoSpacing"/>
        <w:rPr>
          <w:b/>
          <w:sz w:val="28"/>
          <w:szCs w:val="28"/>
        </w:rPr>
      </w:pPr>
    </w:p>
    <w:p w:rsidR="00A00475" w:rsidRDefault="00A00475" w:rsidP="00A00475">
      <w:pPr>
        <w:pStyle w:val="NoSpacing"/>
        <w:rPr>
          <w:b/>
          <w:sz w:val="28"/>
          <w:szCs w:val="28"/>
        </w:rPr>
      </w:pPr>
    </w:p>
    <w:p w:rsidR="00A00475" w:rsidRDefault="00A00475" w:rsidP="00A00475">
      <w:pPr>
        <w:pStyle w:val="NoSpacing"/>
        <w:rPr>
          <w:b/>
          <w:sz w:val="28"/>
          <w:szCs w:val="28"/>
        </w:rPr>
      </w:pPr>
    </w:p>
    <w:p w:rsidR="00A00475" w:rsidRDefault="00A00475" w:rsidP="00A00475">
      <w:pPr>
        <w:pStyle w:val="NoSpacing"/>
        <w:rPr>
          <w:b/>
          <w:sz w:val="28"/>
          <w:szCs w:val="28"/>
        </w:rPr>
      </w:pPr>
    </w:p>
    <w:p w:rsidR="00A00475" w:rsidRDefault="00A00475" w:rsidP="00A00475">
      <w:pPr>
        <w:pStyle w:val="NoSpacing"/>
        <w:rPr>
          <w:b/>
          <w:sz w:val="28"/>
          <w:szCs w:val="28"/>
        </w:rPr>
      </w:pPr>
    </w:p>
    <w:p w:rsidR="00A00475" w:rsidRDefault="00A00475" w:rsidP="00A00475">
      <w:pPr>
        <w:pStyle w:val="NoSpacing"/>
        <w:rPr>
          <w:b/>
          <w:sz w:val="28"/>
          <w:szCs w:val="28"/>
        </w:rPr>
      </w:pPr>
    </w:p>
    <w:p w:rsidR="00A00475" w:rsidRDefault="00A00475" w:rsidP="00A00475">
      <w:pPr>
        <w:pStyle w:val="NoSpacing"/>
        <w:rPr>
          <w:b/>
          <w:sz w:val="28"/>
          <w:szCs w:val="28"/>
        </w:rPr>
      </w:pPr>
    </w:p>
    <w:p w:rsidR="00A00475" w:rsidRDefault="00A00475" w:rsidP="00A00475">
      <w:pPr>
        <w:pStyle w:val="NoSpacing"/>
        <w:rPr>
          <w:b/>
          <w:sz w:val="28"/>
          <w:szCs w:val="28"/>
        </w:rPr>
      </w:pPr>
      <w:r>
        <w:rPr>
          <w:noProof/>
          <w:lang w:eastAsia="en-GB"/>
        </w:rPr>
        <mc:AlternateContent>
          <mc:Choice Requires="wps">
            <w:drawing>
              <wp:anchor distT="0" distB="0" distL="114300" distR="114300" simplePos="0" relativeHeight="251662336" behindDoc="0" locked="0" layoutInCell="1" allowOverlap="1" wp14:anchorId="0427D10E" wp14:editId="068BBDB0">
                <wp:simplePos x="0" y="0"/>
                <wp:positionH relativeFrom="column">
                  <wp:posOffset>3143885</wp:posOffset>
                </wp:positionH>
                <wp:positionV relativeFrom="paragraph">
                  <wp:posOffset>22860</wp:posOffset>
                </wp:positionV>
                <wp:extent cx="1097280" cy="419100"/>
                <wp:effectExtent l="57150" t="38100" r="64770" b="95250"/>
                <wp:wrapNone/>
                <wp:docPr id="672" name="Left-Up Arrow 672"/>
                <wp:cNvGraphicFramePr/>
                <a:graphic xmlns:a="http://schemas.openxmlformats.org/drawingml/2006/main">
                  <a:graphicData uri="http://schemas.microsoft.com/office/word/2010/wordprocessingShape">
                    <wps:wsp>
                      <wps:cNvSpPr/>
                      <wps:spPr>
                        <a:xfrm>
                          <a:off x="0" y="0"/>
                          <a:ext cx="1097280" cy="419100"/>
                        </a:xfrm>
                        <a:prstGeom prst="lef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CECDA" id="Left-Up Arrow 672" o:spid="_x0000_s1026" style="position:absolute;margin-left:247.55pt;margin-top:1.8pt;width:86.4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9728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" path="m,314325l104775,209550r,52388l940118,261938r,-157163l887730,104775,992505,r104775,104775l1044893,104775r,261938l104775,366713r,52387l,314325xe" fillcolor="#254163 [1636]" strokecolor="#4579b8 [3044]">
                <v:fill color2="#4477b6 [3012]" rotate="t" angle="180" colors="0 #2c5d98;52429f #3c7bc7;1 #3a7ccb" focus="100%" type="gradient">
                  <o:fill v:ext="view" type="gradientUnscaled"/>
                </v:fill>
                <v:shadow on="t" color="black" opacity="22937f" origin=",.5" offset="0,.63889mm"/>
                <v:path arrowok="t" o:connecttype="custom" o:connectlocs="0,314325;104775,209550;104775,261938;940118,261938;940118,104775;887730,104775;992505,0;1097280,104775;1044893,104775;1044893,366713;104775,366713;104775,419100;0,314325" o:connectangles="0,0,0,0,0,0,0,0,0,0,0,0,0"/>
              </v:shape>
            </w:pict>
          </mc:Fallback>
        </mc:AlternateContent>
      </w:r>
    </w:p>
    <w:p w:rsidR="00A00475" w:rsidRDefault="00A00475" w:rsidP="00A00475">
      <w:pPr>
        <w:pStyle w:val="NoSpacing"/>
        <w:rPr>
          <w:b/>
          <w:sz w:val="28"/>
          <w:szCs w:val="28"/>
          <w:u w:val="single"/>
        </w:rPr>
      </w:pPr>
      <w:r>
        <w:rPr>
          <w:b/>
          <w:sz w:val="28"/>
          <w:szCs w:val="28"/>
          <w:u w:val="single"/>
        </w:rPr>
        <w:t>Developing behavioural categories</w:t>
      </w:r>
    </w:p>
    <w:p w:rsidR="00A00475" w:rsidRDefault="00A00475" w:rsidP="00A00475">
      <w:pPr>
        <w:pStyle w:val="NoSpacing"/>
        <w:rPr>
          <w:b/>
          <w:sz w:val="24"/>
          <w:szCs w:val="24"/>
        </w:rPr>
      </w:pPr>
    </w:p>
    <w:p w:rsidR="00A00475" w:rsidRDefault="00A00475" w:rsidP="00A00475">
      <w:pPr>
        <w:pStyle w:val="NoSpacing"/>
        <w:rPr>
          <w:sz w:val="24"/>
          <w:szCs w:val="24"/>
        </w:rPr>
      </w:pPr>
      <w:r>
        <w:rPr>
          <w:sz w:val="24"/>
          <w:szCs w:val="24"/>
        </w:rPr>
        <w:t xml:space="preserve">For structured observations one of the hardest tasks before carrying it out is deciding how the behaviour should be categorised. The researcher needs to be very clear on exactly what behaviour they’re looking for. It is </w:t>
      </w:r>
      <w:r>
        <w:rPr>
          <w:b/>
          <w:sz w:val="24"/>
          <w:szCs w:val="24"/>
        </w:rPr>
        <w:t>operationalising</w:t>
      </w:r>
      <w:r>
        <w:rPr>
          <w:sz w:val="24"/>
          <w:szCs w:val="24"/>
        </w:rPr>
        <w:t xml:space="preserve"> –breaking up behaviour in a set of components so it can be measured. For example, if the target behaviour was ‘affection’ the behavioural categories could be hugging, kissing, smiling, holding hands etc. The categories should be:-</w:t>
      </w:r>
    </w:p>
    <w:p w:rsidR="00A00475" w:rsidRDefault="00A00475" w:rsidP="00A00475">
      <w:pPr>
        <w:pStyle w:val="NoSpacing"/>
        <w:numPr>
          <w:ilvl w:val="0"/>
          <w:numId w:val="3"/>
        </w:numPr>
        <w:rPr>
          <w:sz w:val="24"/>
          <w:szCs w:val="24"/>
        </w:rPr>
      </w:pPr>
      <w:r>
        <w:rPr>
          <w:b/>
          <w:sz w:val="24"/>
          <w:szCs w:val="24"/>
        </w:rPr>
        <w:t>Objective</w:t>
      </w:r>
      <w:r>
        <w:rPr>
          <w:sz w:val="24"/>
          <w:szCs w:val="24"/>
        </w:rPr>
        <w:t xml:space="preserve"> – the researcher should not have to make guesses about behaviour. The categories must be observable.</w:t>
      </w:r>
    </w:p>
    <w:p w:rsidR="00A00475" w:rsidRDefault="00A00475" w:rsidP="00A00475">
      <w:pPr>
        <w:pStyle w:val="NoSpacing"/>
        <w:numPr>
          <w:ilvl w:val="0"/>
          <w:numId w:val="3"/>
        </w:numPr>
        <w:rPr>
          <w:sz w:val="24"/>
          <w:szCs w:val="24"/>
        </w:rPr>
      </w:pPr>
      <w:r>
        <w:rPr>
          <w:b/>
          <w:sz w:val="24"/>
          <w:szCs w:val="24"/>
        </w:rPr>
        <w:t>No waste basket</w:t>
      </w:r>
      <w:r>
        <w:rPr>
          <w:sz w:val="24"/>
          <w:szCs w:val="24"/>
        </w:rPr>
        <w:t xml:space="preserve"> – in other words all possible behaviours are covered and avoiding a ‘waste basket’ category, in which loads of different behaviour is thrown in because it’s unclear where the behaviour </w:t>
      </w:r>
      <w:r>
        <w:rPr>
          <w:i/>
          <w:sz w:val="24"/>
          <w:szCs w:val="24"/>
        </w:rPr>
        <w:t xml:space="preserve">should </w:t>
      </w:r>
      <w:r>
        <w:rPr>
          <w:sz w:val="24"/>
          <w:szCs w:val="24"/>
        </w:rPr>
        <w:t>be categorised.</w:t>
      </w:r>
    </w:p>
    <w:p w:rsidR="00A00475" w:rsidRDefault="00A00475" w:rsidP="00A00475">
      <w:pPr>
        <w:pStyle w:val="NoSpacing"/>
        <w:numPr>
          <w:ilvl w:val="0"/>
          <w:numId w:val="3"/>
        </w:numPr>
        <w:rPr>
          <w:sz w:val="24"/>
          <w:szCs w:val="24"/>
        </w:rPr>
      </w:pPr>
      <w:r>
        <w:rPr>
          <w:b/>
          <w:sz w:val="24"/>
          <w:szCs w:val="24"/>
        </w:rPr>
        <w:t>Independent of each other</w:t>
      </w:r>
      <w:r>
        <w:rPr>
          <w:sz w:val="24"/>
          <w:szCs w:val="24"/>
        </w:rPr>
        <w:t xml:space="preserve"> – categories should not overlap, meaning that the researcher has to mark two categories at one time.</w:t>
      </w:r>
    </w:p>
    <w:p w:rsidR="00D31F77" w:rsidRDefault="00D31F77" w:rsidP="00D31F77">
      <w:pPr>
        <w:rPr>
          <w:rFonts w:ascii="Roboto" w:hAnsi="Roboto" w:cs="Arial"/>
          <w:sz w:val="24"/>
          <w:szCs w:val="20"/>
        </w:rPr>
      </w:pPr>
    </w:p>
    <w:p w:rsidR="00083BCC" w:rsidRPr="00D31F77" w:rsidRDefault="00083BCC" w:rsidP="00D31F77">
      <w:pPr>
        <w:rPr>
          <w:rFonts w:ascii="Roboto" w:hAnsi="Roboto" w:cs="Arial"/>
          <w:sz w:val="24"/>
          <w:szCs w:val="20"/>
        </w:rPr>
      </w:pPr>
    </w:p>
    <w:p w:rsidR="00D640F5" w:rsidRDefault="00D640F5" w:rsidP="00D640F5">
      <w:pPr>
        <w:rPr>
          <w:rFonts w:ascii="Roboto" w:hAnsi="Roboto" w:cs="Arial"/>
          <w:sz w:val="24"/>
          <w:szCs w:val="20"/>
        </w:rPr>
      </w:pPr>
    </w:p>
    <w:p w:rsidR="00FA2E7C" w:rsidRDefault="00FA2E7C" w:rsidP="00FA2E7C">
      <w:pPr>
        <w:pStyle w:val="NoSpacing"/>
        <w:rPr>
          <w:b/>
          <w:sz w:val="28"/>
          <w:szCs w:val="28"/>
          <w:u w:val="single"/>
        </w:rPr>
      </w:pPr>
    </w:p>
    <w:p w:rsidR="00FA2E7C" w:rsidRDefault="00FA2E7C" w:rsidP="00FA2E7C">
      <w:pPr>
        <w:pStyle w:val="NoSpacing"/>
        <w:rPr>
          <w:b/>
          <w:sz w:val="28"/>
          <w:szCs w:val="28"/>
          <w:u w:val="single"/>
        </w:rPr>
      </w:pPr>
      <w:r>
        <w:rPr>
          <w:b/>
          <w:sz w:val="28"/>
          <w:szCs w:val="28"/>
          <w:u w:val="single"/>
        </w:rPr>
        <w:t>Sampling Methods for observations:</w:t>
      </w:r>
    </w:p>
    <w:p w:rsidR="00FA2E7C" w:rsidRDefault="00FA2E7C" w:rsidP="00FA2E7C">
      <w:pPr>
        <w:pStyle w:val="NoSpacing"/>
        <w:rPr>
          <w:sz w:val="24"/>
          <w:szCs w:val="24"/>
        </w:rPr>
      </w:pPr>
      <w:r>
        <w:rPr>
          <w:sz w:val="24"/>
          <w:szCs w:val="24"/>
        </w:rPr>
        <w:t>With unstructured observations there is continuous recording of the behaviour in as much detail as possible and in many cases there would be far too much data to record. For complex behaviour, this may not be practical.</w:t>
      </w:r>
    </w:p>
    <w:p w:rsidR="00FA2E7C" w:rsidRDefault="00FA2E7C" w:rsidP="00FA2E7C">
      <w:pPr>
        <w:pStyle w:val="NoSpacing"/>
        <w:rPr>
          <w:sz w:val="24"/>
          <w:szCs w:val="24"/>
        </w:rPr>
      </w:pPr>
    </w:p>
    <w:p w:rsidR="00FA2E7C" w:rsidRDefault="00FA2E7C" w:rsidP="00FA2E7C">
      <w:pPr>
        <w:pStyle w:val="NoSpacing"/>
        <w:rPr>
          <w:sz w:val="24"/>
          <w:szCs w:val="24"/>
        </w:rPr>
      </w:pPr>
      <w:r>
        <w:rPr>
          <w:sz w:val="24"/>
          <w:szCs w:val="24"/>
        </w:rPr>
        <w:t>Structured observations have a systematic (a clear organised system) way of observing behaviour using sampling. There are two methods:-</w:t>
      </w:r>
    </w:p>
    <w:p w:rsidR="00FA2E7C" w:rsidRDefault="00FA2E7C" w:rsidP="00FA2E7C">
      <w:pPr>
        <w:pStyle w:val="NoSpacing"/>
        <w:numPr>
          <w:ilvl w:val="0"/>
          <w:numId w:val="4"/>
        </w:numPr>
        <w:rPr>
          <w:sz w:val="24"/>
          <w:szCs w:val="24"/>
        </w:rPr>
      </w:pPr>
      <w:r>
        <w:rPr>
          <w:b/>
          <w:sz w:val="24"/>
          <w:szCs w:val="24"/>
        </w:rPr>
        <w:t>Event sampling</w:t>
      </w:r>
      <w:r>
        <w:rPr>
          <w:sz w:val="24"/>
          <w:szCs w:val="24"/>
        </w:rPr>
        <w:t xml:space="preserve"> – this involves counting the times a particular behaviour (event) occurs in an individual or target group. See example below.</w:t>
      </w:r>
    </w:p>
    <w:p w:rsidR="00FA2E7C" w:rsidRDefault="00FA2E7C" w:rsidP="00FA2E7C">
      <w:pPr>
        <w:pStyle w:val="NoSpacing"/>
        <w:numPr>
          <w:ilvl w:val="0"/>
          <w:numId w:val="4"/>
        </w:numPr>
        <w:rPr>
          <w:sz w:val="24"/>
          <w:szCs w:val="24"/>
        </w:rPr>
      </w:pPr>
      <w:r>
        <w:rPr>
          <w:b/>
          <w:sz w:val="24"/>
          <w:szCs w:val="24"/>
        </w:rPr>
        <w:t xml:space="preserve">Time sampling </w:t>
      </w:r>
      <w:r>
        <w:rPr>
          <w:sz w:val="24"/>
          <w:szCs w:val="24"/>
        </w:rPr>
        <w:t>– this method records behaviour within a particular time frame. For example noting what an individual is doing every 30 seconds, or some other time frame.</w:t>
      </w:r>
    </w:p>
    <w:p w:rsidR="00FA2E7C" w:rsidRDefault="00FA2E7C" w:rsidP="00FA2E7C">
      <w:pPr>
        <w:pStyle w:val="NoSpacing"/>
        <w:rPr>
          <w:b/>
          <w:sz w:val="24"/>
          <w:szCs w:val="24"/>
        </w:rPr>
      </w:pPr>
    </w:p>
    <w:p w:rsidR="00FA2E7C" w:rsidRDefault="00FA2E7C" w:rsidP="00D640F5">
      <w:pPr>
        <w:rPr>
          <w:rFonts w:cs="Arial"/>
          <w:b/>
          <w:sz w:val="28"/>
          <w:szCs w:val="28"/>
          <w:u w:val="single"/>
        </w:rPr>
      </w:pPr>
      <w:r>
        <w:rPr>
          <w:rFonts w:cs="Arial"/>
          <w:b/>
          <w:sz w:val="28"/>
          <w:szCs w:val="28"/>
          <w:u w:val="single"/>
        </w:rPr>
        <w:t>Assessing Reliability in observations</w:t>
      </w:r>
    </w:p>
    <w:p w:rsidR="00A00475" w:rsidRDefault="00FA2E7C" w:rsidP="00D640F5">
      <w:pPr>
        <w:rPr>
          <w:rFonts w:cs="Arial"/>
          <w:b/>
          <w:sz w:val="28"/>
          <w:szCs w:val="28"/>
        </w:rPr>
      </w:pPr>
      <w:r w:rsidRPr="00FA2E7C">
        <w:rPr>
          <w:rFonts w:cs="Arial"/>
          <w:b/>
          <w:sz w:val="28"/>
          <w:szCs w:val="28"/>
        </w:rPr>
        <w:t>Define “Reliability” (you should know this)</w:t>
      </w:r>
      <w:r w:rsidR="003F46DF">
        <w:rPr>
          <w:rFonts w:cs="Arial"/>
          <w:b/>
          <w:sz w:val="28"/>
          <w:szCs w:val="28"/>
        </w:rPr>
        <w:t>…..</w:t>
      </w:r>
    </w:p>
    <w:p w:rsidR="00FA2E7C" w:rsidRPr="00FA2E7C" w:rsidRDefault="00FA2E7C" w:rsidP="00D640F5">
      <w:pPr>
        <w:rPr>
          <w:rFonts w:cs="Arial"/>
          <w:b/>
          <w:sz w:val="28"/>
          <w:szCs w:val="28"/>
        </w:rPr>
      </w:pPr>
    </w:p>
    <w:p w:rsidR="00FA2E7C" w:rsidRPr="00FA2E7C" w:rsidRDefault="00FA2E7C" w:rsidP="00D640F5">
      <w:pPr>
        <w:rPr>
          <w:rFonts w:cs="Arial"/>
          <w:b/>
          <w:sz w:val="28"/>
          <w:szCs w:val="28"/>
        </w:rPr>
      </w:pPr>
      <w:r>
        <w:rPr>
          <w:rFonts w:cs="Arial"/>
          <w:b/>
          <w:sz w:val="28"/>
          <w:szCs w:val="28"/>
        </w:rPr>
        <w:t>Define Inter</w:t>
      </w:r>
      <w:r w:rsidRPr="00FA2E7C">
        <w:rPr>
          <w:rFonts w:cs="Arial"/>
          <w:b/>
          <w:sz w:val="28"/>
          <w:szCs w:val="28"/>
        </w:rPr>
        <w:t>rater reliability (may need a google)</w:t>
      </w:r>
      <w:r w:rsidR="003F46DF">
        <w:rPr>
          <w:rFonts w:cs="Arial"/>
          <w:b/>
          <w:sz w:val="28"/>
          <w:szCs w:val="28"/>
        </w:rPr>
        <w:t>….</w:t>
      </w:r>
      <w:r w:rsidRPr="00FA2E7C">
        <w:rPr>
          <w:rFonts w:cs="Arial"/>
          <w:b/>
          <w:sz w:val="28"/>
          <w:szCs w:val="28"/>
        </w:rPr>
        <w:t xml:space="preserve"> </w:t>
      </w:r>
    </w:p>
    <w:p w:rsidR="00A00475" w:rsidRDefault="00A00475" w:rsidP="00D640F5">
      <w:pPr>
        <w:rPr>
          <w:rFonts w:cs="Arial"/>
          <w:b/>
          <w:sz w:val="28"/>
          <w:szCs w:val="28"/>
          <w:u w:val="single"/>
        </w:rPr>
      </w:pPr>
    </w:p>
    <w:p w:rsidR="00FA2E7C" w:rsidRDefault="00FA2E7C" w:rsidP="00D640F5">
      <w:pPr>
        <w:rPr>
          <w:rFonts w:cs="Arial"/>
          <w:b/>
          <w:sz w:val="28"/>
          <w:szCs w:val="28"/>
          <w:u w:val="single"/>
        </w:rPr>
      </w:pPr>
    </w:p>
    <w:p w:rsidR="00D31F77" w:rsidRDefault="00D640F5" w:rsidP="00D640F5">
      <w:pPr>
        <w:rPr>
          <w:rFonts w:cs="Arial"/>
          <w:b/>
          <w:sz w:val="28"/>
          <w:szCs w:val="28"/>
          <w:u w:val="single"/>
        </w:rPr>
      </w:pPr>
      <w:r w:rsidRPr="00D31F77">
        <w:rPr>
          <w:noProof/>
          <w:u w:val="single"/>
          <w:lang w:eastAsia="en-GB"/>
        </w:rPr>
        <w:drawing>
          <wp:anchor distT="0" distB="0" distL="114300" distR="114300" simplePos="0" relativeHeight="251653120" behindDoc="1" locked="0" layoutInCell="1" allowOverlap="1" wp14:anchorId="4C5B6090" wp14:editId="689443BC">
            <wp:simplePos x="0" y="0"/>
            <wp:positionH relativeFrom="margin">
              <wp:posOffset>5561965</wp:posOffset>
            </wp:positionH>
            <wp:positionV relativeFrom="paragraph">
              <wp:posOffset>253365</wp:posOffset>
            </wp:positionV>
            <wp:extent cx="1224915" cy="1224915"/>
            <wp:effectExtent l="0" t="0" r="0" b="0"/>
            <wp:wrapTight wrapText="bothSides">
              <wp:wrapPolygon edited="0">
                <wp:start x="0" y="0"/>
                <wp:lineTo x="0" y="21163"/>
                <wp:lineTo x="21163" y="21163"/>
                <wp:lineTo x="211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pic:spPr>
                </pic:pic>
              </a:graphicData>
            </a:graphic>
            <wp14:sizeRelH relativeFrom="page">
              <wp14:pctWidth>0</wp14:pctWidth>
            </wp14:sizeRelH>
            <wp14:sizeRelV relativeFrom="page">
              <wp14:pctHeight>0</wp14:pctHeight>
            </wp14:sizeRelV>
          </wp:anchor>
        </w:drawing>
      </w:r>
      <w:r w:rsidR="00083BCC">
        <w:rPr>
          <w:rFonts w:cs="Arial"/>
          <w:b/>
          <w:sz w:val="28"/>
          <w:szCs w:val="28"/>
          <w:u w:val="single"/>
        </w:rPr>
        <w:t xml:space="preserve">Task 2- Attachment- </w:t>
      </w:r>
      <w:r w:rsidRPr="00D31F77">
        <w:rPr>
          <w:rFonts w:cs="Arial"/>
          <w:b/>
          <w:sz w:val="28"/>
          <w:szCs w:val="28"/>
          <w:u w:val="single"/>
        </w:rPr>
        <w:t xml:space="preserve">Ainsworth’s strange situation </w:t>
      </w:r>
    </w:p>
    <w:p w:rsidR="00D640F5" w:rsidRPr="00D31F77" w:rsidRDefault="00D640F5" w:rsidP="00D640F5">
      <w:pPr>
        <w:rPr>
          <w:rFonts w:cs="Arial"/>
          <w:b/>
          <w:sz w:val="28"/>
          <w:szCs w:val="28"/>
          <w:u w:val="single"/>
        </w:rPr>
      </w:pPr>
      <w:r>
        <w:rPr>
          <w:rFonts w:cs="Arial"/>
          <w:sz w:val="24"/>
          <w:szCs w:val="24"/>
        </w:rPr>
        <w:t xml:space="preserve">You need to work through all the activities below using the strange situation clip on the website </w:t>
      </w:r>
      <w:hyperlink r:id="rId7" w:history="1">
        <w:r w:rsidRPr="00F171E2">
          <w:rPr>
            <w:rStyle w:val="Hyperlink"/>
            <w:rFonts w:cs="Arial"/>
            <w:sz w:val="24"/>
            <w:szCs w:val="24"/>
          </w:rPr>
          <w:t>https://www.youtube.com/watch?v=4qq1CGBao_M&amp;feature=youtu.be</w:t>
        </w:r>
      </w:hyperlink>
      <w:r>
        <w:rPr>
          <w:rFonts w:cs="Arial"/>
          <w:sz w:val="24"/>
          <w:szCs w:val="24"/>
        </w:rPr>
        <w:t xml:space="preserve">, pages 17-18 of your attachment packs and your brains. </w:t>
      </w:r>
    </w:p>
    <w:p w:rsidR="00D640F5" w:rsidRDefault="00D640F5" w:rsidP="00D640F5">
      <w:pPr>
        <w:rPr>
          <w:rFonts w:cs="Arial"/>
          <w:sz w:val="28"/>
          <w:szCs w:val="28"/>
        </w:rPr>
      </w:pPr>
      <w:r>
        <w:rPr>
          <w:rFonts w:cs="Arial"/>
          <w:b/>
          <w:sz w:val="28"/>
          <w:szCs w:val="28"/>
        </w:rPr>
        <w:t>Activity one-Types of attachment (</w:t>
      </w:r>
      <w:proofErr w:type="spellStart"/>
      <w:r>
        <w:rPr>
          <w:rFonts w:cs="Arial"/>
          <w:b/>
          <w:sz w:val="28"/>
          <w:szCs w:val="28"/>
        </w:rPr>
        <w:t>pg</w:t>
      </w:r>
      <w:proofErr w:type="spellEnd"/>
      <w:r>
        <w:rPr>
          <w:rFonts w:cs="Arial"/>
          <w:b/>
          <w:sz w:val="28"/>
          <w:szCs w:val="28"/>
        </w:rPr>
        <w:t xml:space="preserve"> 17/18 of packs)</w:t>
      </w:r>
    </w:p>
    <w:p w:rsidR="00D640F5" w:rsidRDefault="00D640F5" w:rsidP="00D640F5">
      <w:pPr>
        <w:rPr>
          <w:rFonts w:cs="Arial"/>
          <w:sz w:val="24"/>
          <w:szCs w:val="24"/>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4951730</wp:posOffset>
                </wp:positionH>
                <wp:positionV relativeFrom="paragraph">
                  <wp:posOffset>407035</wp:posOffset>
                </wp:positionV>
                <wp:extent cx="1793240" cy="596265"/>
                <wp:effectExtent l="0" t="0" r="1651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595630"/>
                        </a:xfrm>
                        <a:prstGeom prst="rect">
                          <a:avLst/>
                        </a:prstGeom>
                        <a:solidFill>
                          <a:srgbClr val="FFFFFF"/>
                        </a:solidFill>
                        <a:ln w="9525">
                          <a:solidFill>
                            <a:srgbClr val="000000"/>
                          </a:solidFill>
                          <a:miter lim="800000"/>
                          <a:headEnd/>
                          <a:tailEnd/>
                        </a:ln>
                      </wps:spPr>
                      <wps:txbx>
                        <w:txbxContent>
                          <w:p w:rsidR="00D640F5" w:rsidRDefault="00D640F5" w:rsidP="00D640F5">
                            <w:r>
                              <w:t xml:space="preserve">_______________________This type of child does not explore and clings to the mother, gets very distressed when separated and seeks and rejects intimacy when mother returns. </w:t>
                            </w:r>
                          </w:p>
                          <w:p w:rsidR="00D640F5" w:rsidRDefault="00D640F5" w:rsidP="00D640F5">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389.9pt;margin-top:32.05pt;width:141.2pt;height:46.9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">
                <v:textbox style="mso-fit-shape-to-text:t">
                  <w:txbxContent>
                    <w:p w:rsidR="00D640F5" w:rsidRDefault="00D640F5" w:rsidP="00D640F5">
                      <w:r>
                        <w:t xml:space="preserve">_______________________This type of child does not explore and clings to the mother, gets very distressed when separated and seeks and rejects intimacy when mother returns. </w:t>
                      </w:r>
                    </w:p>
                    <w:p w:rsidR="00D640F5" w:rsidRDefault="00D640F5" w:rsidP="00D640F5">
                      <w:pPr>
                        <w:pStyle w:val="NoSpacing"/>
                      </w:pPr>
                    </w:p>
                  </w:txbxContent>
                </v:textbox>
              </v:shape>
            </w:pict>
          </mc:Fallback>
        </mc:AlternateContent>
      </w:r>
      <w:r>
        <w:rPr>
          <w:rFonts w:cs="Arial"/>
          <w:sz w:val="24"/>
          <w:szCs w:val="24"/>
        </w:rPr>
        <w:t xml:space="preserve">There are three types of attachment according to Ainsworth </w:t>
      </w:r>
      <w:r>
        <w:rPr>
          <w:rFonts w:cs="Arial"/>
          <w:b/>
          <w:sz w:val="24"/>
          <w:szCs w:val="24"/>
        </w:rPr>
        <w:t xml:space="preserve">Secure, insecure-avoidant, insecure-resistant. </w:t>
      </w:r>
      <w:r>
        <w:rPr>
          <w:rFonts w:cs="Arial"/>
          <w:sz w:val="24"/>
          <w:szCs w:val="24"/>
        </w:rPr>
        <w:t>Match the correct type of attachment to the correct descriptions below.</w:t>
      </w:r>
    </w:p>
    <w:p w:rsidR="00D640F5" w:rsidRDefault="00D640F5" w:rsidP="00D640F5">
      <w:pPr>
        <w:rPr>
          <w:rFonts w:cs="Arial"/>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-326390</wp:posOffset>
                </wp:positionH>
                <wp:positionV relativeFrom="paragraph">
                  <wp:posOffset>0</wp:posOffset>
                </wp:positionV>
                <wp:extent cx="2909570" cy="1129665"/>
                <wp:effectExtent l="0" t="0" r="27940" b="1968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300480"/>
                        </a:xfrm>
                        <a:prstGeom prst="rect">
                          <a:avLst/>
                        </a:prstGeom>
                        <a:solidFill>
                          <a:srgbClr val="FFFFFF"/>
                        </a:solidFill>
                        <a:ln w="9525">
                          <a:solidFill>
                            <a:srgbClr val="000000"/>
                          </a:solidFill>
                          <a:miter lim="800000"/>
                          <a:headEnd/>
                          <a:tailEnd/>
                        </a:ln>
                      </wps:spPr>
                      <wps:txbx>
                        <w:txbxContent>
                          <w:p w:rsidR="00D640F5" w:rsidRDefault="00D640F5" w:rsidP="00D640F5">
                            <w:pPr>
                              <w:pStyle w:val="NoSpacing"/>
                            </w:pPr>
                            <w:r>
                              <w:t>___________________________________</w:t>
                            </w:r>
                          </w:p>
                          <w:p w:rsidR="00D640F5" w:rsidRDefault="00D640F5" w:rsidP="00D640F5">
                            <w:pPr>
                              <w:pStyle w:val="NoSpacing"/>
                            </w:pPr>
                            <w:r>
                              <w:t xml:space="preserve">This type of child avoids interaction with their care-giver and treats the stranger and care-giver in a similar way. There is little or no separation anxiety and they avoid contact with the care-giver.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29" type="#_x0000_t202" style="position:absolute;margin-left:-25.7pt;margin-top:0;width:229.1pt;height:88.9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0/KAIAAFA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">
                <v:textbox style="mso-fit-shape-to-text:t">
                  <w:txbxContent>
                    <w:p w:rsidR="00D640F5" w:rsidRDefault="00D640F5" w:rsidP="00D640F5">
                      <w:pPr>
                        <w:pStyle w:val="NoSpacing"/>
                      </w:pPr>
                      <w:r>
                        <w:t>___________________________________</w:t>
                      </w:r>
                    </w:p>
                    <w:p w:rsidR="00D640F5" w:rsidRDefault="00D640F5" w:rsidP="00D640F5">
                      <w:pPr>
                        <w:pStyle w:val="NoSpacing"/>
                      </w:pPr>
                      <w:r>
                        <w:t xml:space="preserve">This type of child avoids interaction with their care-giver and treats the stranger and care-giver in a similar way. There is little or no separation anxiety and they avoid contact with the care-giver. </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2517775</wp:posOffset>
                </wp:positionH>
                <wp:positionV relativeFrom="paragraph">
                  <wp:posOffset>-8890</wp:posOffset>
                </wp:positionV>
                <wp:extent cx="2199640" cy="1472565"/>
                <wp:effectExtent l="0" t="0" r="1016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1471930"/>
                        </a:xfrm>
                        <a:prstGeom prst="rect">
                          <a:avLst/>
                        </a:prstGeom>
                        <a:solidFill>
                          <a:srgbClr val="FFFFFF"/>
                        </a:solidFill>
                        <a:ln w="9525">
                          <a:solidFill>
                            <a:srgbClr val="000000"/>
                          </a:solidFill>
                          <a:miter lim="800000"/>
                          <a:headEnd/>
                          <a:tailEnd/>
                        </a:ln>
                      </wps:spPr>
                      <wps:txbx>
                        <w:txbxContent>
                          <w:p w:rsidR="00D640F5" w:rsidRDefault="00D640F5" w:rsidP="00D640F5">
                            <w:pPr>
                              <w:pStyle w:val="NoSpacing"/>
                            </w:pPr>
                            <w:r>
                              <w:t>____________________________</w:t>
                            </w:r>
                          </w:p>
                          <w:p w:rsidR="00D640F5" w:rsidRDefault="00D640F5" w:rsidP="00D640F5">
                            <w:pPr>
                              <w:pStyle w:val="NoSpacing"/>
                            </w:pPr>
                            <w:r>
                              <w:t>This type of child has a harmonious relationship with their care-giver, explores freely when in the room and is distressed when separated. They however are easily soothed on their return.</w:t>
                            </w:r>
                          </w:p>
                          <w:p w:rsidR="00D640F5" w:rsidRDefault="00D640F5" w:rsidP="00D640F5">
                            <w:pPr>
                              <w:pStyle w:val="NoSpacing"/>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margin-left:198.25pt;margin-top:-.7pt;width:173.2pt;height:11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">
                <v:textbox style="mso-fit-shape-to-text:t">
                  <w:txbxContent>
                    <w:p w:rsidR="00D640F5" w:rsidRDefault="00D640F5" w:rsidP="00D640F5">
                      <w:pPr>
                        <w:pStyle w:val="NoSpacing"/>
                      </w:pPr>
                      <w:r>
                        <w:t>____________________________</w:t>
                      </w:r>
                    </w:p>
                    <w:p w:rsidR="00D640F5" w:rsidRDefault="00D640F5" w:rsidP="00D640F5">
                      <w:pPr>
                        <w:pStyle w:val="NoSpacing"/>
                      </w:pPr>
                      <w:r>
                        <w:t>This type of child has a harmonious relationship with their care-giver, explores freely when in the room and is distressed when separated. They however are easily soothed on their return.</w:t>
                      </w:r>
                    </w:p>
                    <w:p w:rsidR="00D640F5" w:rsidRDefault="00D640F5" w:rsidP="00D640F5">
                      <w:pPr>
                        <w:pStyle w:val="NoSpacing"/>
                      </w:pP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-207645</wp:posOffset>
                </wp:positionH>
                <wp:positionV relativeFrom="paragraph">
                  <wp:posOffset>1302385</wp:posOffset>
                </wp:positionV>
                <wp:extent cx="2216785" cy="1104265"/>
                <wp:effectExtent l="0" t="0" r="1206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1103630"/>
                        </a:xfrm>
                        <a:prstGeom prst="rect">
                          <a:avLst/>
                        </a:prstGeom>
                        <a:solidFill>
                          <a:srgbClr val="FFFFFF"/>
                        </a:solidFill>
                        <a:ln w="9525">
                          <a:solidFill>
                            <a:srgbClr val="000000"/>
                          </a:solidFill>
                          <a:miter lim="800000"/>
                          <a:headEnd/>
                          <a:tailEnd/>
                        </a:ln>
                      </wps:spPr>
                      <wps:txbx>
                        <w:txbxContent>
                          <w:p w:rsidR="00D640F5" w:rsidRDefault="00D640F5" w:rsidP="00D640F5">
                            <w:r>
                              <w:t xml:space="preserve">_____________________________This type of attachment is created as a result of sensitive responding by the caregiver to the infants need.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6.35pt;margin-top:102.55pt;width:174.55pt;height:8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BdKAIAAEw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">
                <v:textbox>
                  <w:txbxContent>
                    <w:p w:rsidR="00D640F5" w:rsidRDefault="00D640F5" w:rsidP="00D640F5">
                      <w:r>
                        <w:t xml:space="preserve">_____________________________This type of attachment is created as a result of sensitive responding by the caregiver to the infants need. </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2122170</wp:posOffset>
                </wp:positionH>
                <wp:positionV relativeFrom="paragraph">
                  <wp:posOffset>1553210</wp:posOffset>
                </wp:positionV>
                <wp:extent cx="2909570" cy="940435"/>
                <wp:effectExtent l="0" t="0" r="2794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939800"/>
                        </a:xfrm>
                        <a:prstGeom prst="rect">
                          <a:avLst/>
                        </a:prstGeom>
                        <a:solidFill>
                          <a:srgbClr val="FFFFFF"/>
                        </a:solidFill>
                        <a:ln w="9525">
                          <a:solidFill>
                            <a:srgbClr val="000000"/>
                          </a:solidFill>
                          <a:miter lim="800000"/>
                          <a:headEnd/>
                          <a:tailEnd/>
                        </a:ln>
                      </wps:spPr>
                      <wps:txbx>
                        <w:txbxContent>
                          <w:p w:rsidR="00D640F5" w:rsidRDefault="00D640F5" w:rsidP="00D640F5">
                            <w:pPr>
                              <w:pStyle w:val="NoSpacing"/>
                            </w:pPr>
                            <w:r>
                              <w:t>______________           _______________</w:t>
                            </w:r>
                          </w:p>
                          <w:p w:rsidR="00D640F5" w:rsidRDefault="00D640F5" w:rsidP="00D640F5">
                            <w:pPr>
                              <w:pStyle w:val="NoSpacing"/>
                            </w:pPr>
                            <w:r>
                              <w:t xml:space="preserve">These types of attachment are created as a result of a caregiver’s lack of sensitive responding to the </w:t>
                            </w:r>
                            <w:proofErr w:type="spellStart"/>
                            <w:r>
                              <w:t>infants</w:t>
                            </w:r>
                            <w:proofErr w:type="spellEnd"/>
                            <w:r>
                              <w:t xml:space="preserve"> needs.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4" o:spid="_x0000_s1032" type="#_x0000_t202" style="position:absolute;margin-left:167.1pt;margin-top:122.3pt;width:229.1pt;height:74.05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">
                <v:textbox>
                  <w:txbxContent>
                    <w:p w:rsidR="00D640F5" w:rsidRDefault="00D640F5" w:rsidP="00D640F5">
                      <w:pPr>
                        <w:pStyle w:val="NoSpacing"/>
                      </w:pPr>
                      <w:r>
                        <w:t>______________           _______________</w:t>
                      </w:r>
                    </w:p>
                    <w:p w:rsidR="00D640F5" w:rsidRDefault="00D640F5" w:rsidP="00D640F5">
                      <w:pPr>
                        <w:pStyle w:val="NoSpacing"/>
                      </w:pPr>
                      <w:r>
                        <w:t xml:space="preserve">These types of attachment are created as a result of a caregiver’s lack of sensitive responding to the </w:t>
                      </w:r>
                      <w:proofErr w:type="spellStart"/>
                      <w:r>
                        <w:t>infants</w:t>
                      </w:r>
                      <w:proofErr w:type="spellEnd"/>
                      <w:r>
                        <w:t xml:space="preserve"> needs.</w:t>
                      </w:r>
                    </w:p>
                  </w:txbxContent>
                </v:textbox>
              </v:shape>
            </w:pict>
          </mc:Fallback>
        </mc:AlternateContent>
      </w:r>
    </w:p>
    <w:p w:rsidR="00D640F5" w:rsidRDefault="00D640F5" w:rsidP="00D640F5">
      <w:pPr>
        <w:rPr>
          <w:rFonts w:cs="Arial"/>
          <w:sz w:val="24"/>
          <w:szCs w:val="24"/>
        </w:rPr>
      </w:pPr>
    </w:p>
    <w:p w:rsidR="00D640F5" w:rsidRDefault="00D640F5" w:rsidP="00D640F5">
      <w:pPr>
        <w:rPr>
          <w:rFonts w:cs="Arial"/>
          <w:sz w:val="24"/>
          <w:szCs w:val="24"/>
        </w:rPr>
      </w:pPr>
    </w:p>
    <w:p w:rsidR="00D640F5" w:rsidRDefault="00D640F5" w:rsidP="00D640F5">
      <w:pPr>
        <w:rPr>
          <w:rFonts w:cs="Arial"/>
          <w:sz w:val="24"/>
          <w:szCs w:val="24"/>
        </w:rPr>
      </w:pPr>
    </w:p>
    <w:p w:rsidR="00D640F5" w:rsidRDefault="00D640F5" w:rsidP="00D640F5">
      <w:pPr>
        <w:rPr>
          <w:rFonts w:cs="Arial"/>
          <w:sz w:val="24"/>
          <w:szCs w:val="24"/>
        </w:rPr>
      </w:pPr>
    </w:p>
    <w:p w:rsidR="00D640F5" w:rsidRDefault="00D640F5" w:rsidP="00D640F5">
      <w:pPr>
        <w:rPr>
          <w:rFonts w:cs="Arial"/>
          <w:sz w:val="24"/>
          <w:szCs w:val="24"/>
        </w:rPr>
      </w:pPr>
    </w:p>
    <w:p w:rsidR="00D640F5" w:rsidRDefault="00D640F5" w:rsidP="00D640F5">
      <w:pPr>
        <w:rPr>
          <w:rFonts w:cs="Arial"/>
          <w:sz w:val="24"/>
          <w:szCs w:val="24"/>
        </w:rPr>
      </w:pPr>
    </w:p>
    <w:p w:rsidR="00D640F5" w:rsidRDefault="00D640F5" w:rsidP="00D640F5">
      <w:pPr>
        <w:tabs>
          <w:tab w:val="left" w:pos="910"/>
        </w:tabs>
        <w:rPr>
          <w:rFonts w:cs="Arial"/>
          <w:sz w:val="24"/>
          <w:szCs w:val="24"/>
        </w:rPr>
      </w:pPr>
      <w:r>
        <w:rPr>
          <w:rFonts w:cs="Arial"/>
          <w:sz w:val="24"/>
          <w:szCs w:val="24"/>
        </w:rPr>
        <w:tab/>
      </w:r>
    </w:p>
    <w:p w:rsidR="00D640F5" w:rsidRDefault="00D640F5" w:rsidP="00D640F5">
      <w:pPr>
        <w:tabs>
          <w:tab w:val="left" w:pos="910"/>
        </w:tabs>
        <w:rPr>
          <w:rFonts w:cs="Arial"/>
          <w:b/>
          <w:sz w:val="28"/>
          <w:szCs w:val="28"/>
        </w:rPr>
      </w:pPr>
    </w:p>
    <w:p w:rsidR="00D640F5" w:rsidRDefault="00D640F5" w:rsidP="00D640F5">
      <w:pPr>
        <w:tabs>
          <w:tab w:val="left" w:pos="910"/>
        </w:tabs>
        <w:rPr>
          <w:rFonts w:cs="Arial"/>
          <w:b/>
          <w:sz w:val="28"/>
          <w:szCs w:val="28"/>
        </w:rPr>
      </w:pPr>
      <w:r>
        <w:rPr>
          <w:rFonts w:cs="Arial"/>
          <w:b/>
          <w:sz w:val="28"/>
          <w:szCs w:val="28"/>
        </w:rPr>
        <w:t>Activity two-Deciding how a child is attached (page 18 of packs).</w:t>
      </w:r>
    </w:p>
    <w:p w:rsidR="00D640F5" w:rsidRDefault="00D640F5" w:rsidP="00D640F5">
      <w:pPr>
        <w:tabs>
          <w:tab w:val="left" w:pos="910"/>
        </w:tabs>
        <w:rPr>
          <w:rFonts w:cs="Arial"/>
          <w:sz w:val="24"/>
          <w:szCs w:val="24"/>
        </w:rPr>
      </w:pPr>
      <w:r>
        <w:rPr>
          <w:rFonts w:cs="Arial"/>
          <w:sz w:val="24"/>
          <w:szCs w:val="24"/>
        </w:rPr>
        <w:t>Ainsworth came up with a list of behaviours that can be used to identify attachment styles in infant. Below is a table with these behaviours in but some are missing, add them in.</w:t>
      </w:r>
    </w:p>
    <w:tbl>
      <w:tblPr>
        <w:tblStyle w:val="TableGrid"/>
        <w:tblW w:w="0" w:type="auto"/>
        <w:tblInd w:w="0" w:type="dxa"/>
        <w:tblLook w:val="04A0" w:firstRow="1" w:lastRow="0" w:firstColumn="1" w:lastColumn="0" w:noHBand="0" w:noVBand="1"/>
      </w:tblPr>
      <w:tblGrid>
        <w:gridCol w:w="3567"/>
        <w:gridCol w:w="3590"/>
        <w:gridCol w:w="3525"/>
      </w:tblGrid>
      <w:tr w:rsidR="00D640F5" w:rsidTr="00D640F5">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jc w:val="center"/>
              <w:rPr>
                <w:rFonts w:asciiTheme="minorHAnsi" w:hAnsiTheme="minorHAnsi" w:cs="Arial"/>
                <w:sz w:val="24"/>
                <w:szCs w:val="24"/>
                <w:lang w:eastAsia="en-GB"/>
              </w:rPr>
            </w:pPr>
            <w:r>
              <w:rPr>
                <w:rFonts w:asciiTheme="minorHAnsi" w:hAnsiTheme="minorHAnsi" w:cs="Arial"/>
                <w:sz w:val="24"/>
                <w:szCs w:val="24"/>
                <w:lang w:eastAsia="en-GB"/>
              </w:rPr>
              <w:t xml:space="preserve">Secure </w:t>
            </w:r>
            <w:proofErr w:type="gramStart"/>
            <w:r>
              <w:rPr>
                <w:rFonts w:asciiTheme="minorHAnsi" w:hAnsiTheme="minorHAnsi" w:cs="Arial"/>
                <w:sz w:val="24"/>
                <w:szCs w:val="24"/>
                <w:lang w:eastAsia="en-GB"/>
              </w:rPr>
              <w:t xml:space="preserve">Attachment  </w:t>
            </w:r>
            <w:r>
              <w:rPr>
                <w:rFonts w:asciiTheme="minorHAnsi" w:hAnsiTheme="minorHAnsi" w:cs="Arial"/>
                <w:b/>
                <w:sz w:val="24"/>
                <w:szCs w:val="24"/>
                <w:lang w:eastAsia="en-GB"/>
              </w:rPr>
              <w:t>(</w:t>
            </w:r>
            <w:proofErr w:type="gramEnd"/>
            <w:r>
              <w:rPr>
                <w:rFonts w:asciiTheme="minorHAnsi" w:hAnsiTheme="minorHAnsi" w:cs="Arial"/>
                <w:b/>
                <w:sz w:val="24"/>
                <w:szCs w:val="24"/>
                <w:lang w:eastAsia="en-GB"/>
              </w:rPr>
              <w:t>66%)</w:t>
            </w:r>
          </w:p>
        </w:tc>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jc w:val="center"/>
              <w:rPr>
                <w:rFonts w:asciiTheme="minorHAnsi" w:hAnsiTheme="minorHAnsi" w:cs="Arial"/>
                <w:sz w:val="24"/>
                <w:szCs w:val="24"/>
                <w:lang w:eastAsia="en-GB"/>
              </w:rPr>
            </w:pPr>
            <w:r>
              <w:rPr>
                <w:rFonts w:asciiTheme="minorHAnsi" w:hAnsiTheme="minorHAnsi" w:cs="Arial"/>
                <w:sz w:val="24"/>
                <w:szCs w:val="24"/>
                <w:lang w:eastAsia="en-GB"/>
              </w:rPr>
              <w:t xml:space="preserve">Insecure-avoidant </w:t>
            </w:r>
            <w:r>
              <w:rPr>
                <w:rFonts w:asciiTheme="minorHAnsi" w:hAnsiTheme="minorHAnsi" w:cs="Arial"/>
                <w:b/>
                <w:sz w:val="24"/>
                <w:szCs w:val="24"/>
                <w:lang w:eastAsia="en-GB"/>
              </w:rPr>
              <w:t>(22%)</w:t>
            </w:r>
          </w:p>
        </w:tc>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jc w:val="center"/>
              <w:rPr>
                <w:rFonts w:asciiTheme="minorHAnsi" w:hAnsiTheme="minorHAnsi" w:cs="Arial"/>
                <w:sz w:val="24"/>
                <w:szCs w:val="24"/>
                <w:lang w:eastAsia="en-GB"/>
              </w:rPr>
            </w:pPr>
            <w:r>
              <w:rPr>
                <w:rFonts w:asciiTheme="minorHAnsi" w:hAnsiTheme="minorHAnsi" w:cs="Arial"/>
                <w:sz w:val="24"/>
                <w:szCs w:val="24"/>
                <w:lang w:eastAsia="en-GB"/>
              </w:rPr>
              <w:t xml:space="preserve">Insecure-resistant </w:t>
            </w:r>
            <w:r>
              <w:rPr>
                <w:rFonts w:asciiTheme="minorHAnsi" w:hAnsiTheme="minorHAnsi" w:cs="Arial"/>
                <w:b/>
                <w:sz w:val="24"/>
                <w:szCs w:val="24"/>
                <w:lang w:eastAsia="en-GB"/>
              </w:rPr>
              <w:t>(12%)</w:t>
            </w:r>
          </w:p>
        </w:tc>
      </w:tr>
      <w:tr w:rsidR="00D640F5" w:rsidTr="00D640F5">
        <w:trPr>
          <w:trHeight w:val="3809"/>
        </w:trPr>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Harmonious and cooperative relationship</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______willingness to explore (using caregiver as______  _____)</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High _________anxiety</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Enthusiastic on reunion with ____________</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Some ___________ anxiety but maybe soothed</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p>
        </w:tc>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______ willingness to explore (_____________ from caregiver)</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_______ social interaction and intimacy with others and treat caregivers and strangers ________</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_____ stranger anxiety</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Indifferent/_____/___ separation anxiety</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_______ contact on reunion with caregiver</w:t>
            </w:r>
          </w:p>
        </w:tc>
        <w:tc>
          <w:tcPr>
            <w:tcW w:w="3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____ willingness to explore</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_____ stranger anxiety</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Both ____ and _____ intimacy and social interaction</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______ distressed on separation from caregiver (high separation anxiety)</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 xml:space="preserve">_____ and _______ reunion from caregiver (angrily resisting being picked up but seek proximity in different ways) </w:t>
            </w:r>
          </w:p>
        </w:tc>
      </w:tr>
    </w:tbl>
    <w:p w:rsidR="00D640F5" w:rsidRDefault="00D640F5" w:rsidP="00D640F5">
      <w:pPr>
        <w:tabs>
          <w:tab w:val="left" w:pos="910"/>
        </w:tabs>
        <w:rPr>
          <w:rFonts w:cs="Arial"/>
          <w:b/>
          <w:sz w:val="24"/>
          <w:szCs w:val="24"/>
        </w:rPr>
      </w:pPr>
    </w:p>
    <w:p w:rsidR="00D640F5" w:rsidRDefault="00D640F5" w:rsidP="00D640F5">
      <w:pPr>
        <w:tabs>
          <w:tab w:val="left" w:pos="910"/>
        </w:tabs>
        <w:rPr>
          <w:rFonts w:cs="Arial"/>
          <w:b/>
          <w:sz w:val="28"/>
          <w:szCs w:val="28"/>
        </w:rPr>
      </w:pPr>
      <w:r>
        <w:rPr>
          <w:rFonts w:cs="Arial"/>
          <w:b/>
          <w:sz w:val="28"/>
          <w:szCs w:val="28"/>
        </w:rPr>
        <w:t>Activity three-applying to a scenario (using activity two)</w:t>
      </w:r>
    </w:p>
    <w:p w:rsidR="00D640F5" w:rsidRDefault="00D640F5" w:rsidP="00D640F5">
      <w:pPr>
        <w:tabs>
          <w:tab w:val="left" w:pos="910"/>
        </w:tabs>
        <w:rPr>
          <w:rFonts w:cs="Arial"/>
          <w:sz w:val="24"/>
          <w:szCs w:val="24"/>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547370</wp:posOffset>
                </wp:positionV>
                <wp:extent cx="6685280" cy="1009015"/>
                <wp:effectExtent l="0" t="0" r="20320"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1009015"/>
                        </a:xfrm>
                        <a:prstGeom prst="rect">
                          <a:avLst/>
                        </a:prstGeom>
                        <a:solidFill>
                          <a:srgbClr val="FFFFFF"/>
                        </a:solidFill>
                        <a:ln w="9525">
                          <a:solidFill>
                            <a:srgbClr val="000000"/>
                          </a:solidFill>
                          <a:miter lim="800000"/>
                          <a:headEnd/>
                          <a:tailEnd/>
                        </a:ln>
                      </wps:spPr>
                      <wps:txbx>
                        <w:txbxContent>
                          <w:p w:rsidR="00D640F5" w:rsidRDefault="00D640F5" w:rsidP="00D640F5">
                            <w:pPr>
                              <w:spacing w:after="0" w:line="240" w:lineRule="auto"/>
                              <w:rPr>
                                <w:rFonts w:eastAsia="Times New Roman" w:cs="TimesNewRomanPSMT"/>
                                <w:sz w:val="24"/>
                                <w:szCs w:val="24"/>
                                <w:lang w:eastAsia="en-GB"/>
                              </w:rPr>
                            </w:pPr>
                            <w:r>
                              <w:rPr>
                                <w:rFonts w:eastAsia="Times New Roman" w:cs="TimesNewRomanPSMT"/>
                                <w:sz w:val="24"/>
                                <w:szCs w:val="24"/>
                                <w:lang w:eastAsia="en-GB"/>
                              </w:rPr>
                              <w:t>Jemima and Ellie both had one year old children.  Although both infants were happy to explore their environment when the parents were present, Jemima’s child cried when she left the room, but was soothed easily when Jemima returned, Ellie’s child did not seem to mind being left alone and did not seem interested when Ellie returned.  Jemima’s child showed a high level of anxiety in the presence of a stranger, whereas Ellie’s child did not seem concerned when the stranger when was in the room.</w:t>
                            </w:r>
                          </w:p>
                          <w:p w:rsidR="00D640F5" w:rsidRDefault="00D640F5" w:rsidP="00D640F5">
                            <w:pPr>
                              <w:tabs>
                                <w:tab w:val="left" w:pos="910"/>
                              </w:tabs>
                              <w:rPr>
                                <w:rFonts w:cs="Arial"/>
                                <w:sz w:val="24"/>
                                <w:szCs w:val="24"/>
                              </w:rPr>
                            </w:pPr>
                          </w:p>
                          <w:p w:rsidR="00D640F5" w:rsidRDefault="00D640F5" w:rsidP="00D640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6.75pt;margin-top:43.1pt;width:526.4pt;height: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">
                <v:textbox>
                  <w:txbxContent>
                    <w:p w:rsidR="00D640F5" w:rsidRDefault="00D640F5" w:rsidP="00D640F5">
                      <w:pPr>
                        <w:spacing w:after="0" w:line="240" w:lineRule="auto"/>
                        <w:rPr>
                          <w:rFonts w:eastAsia="Times New Roman" w:cs="TimesNewRomanPSMT"/>
                          <w:sz w:val="24"/>
                          <w:szCs w:val="24"/>
                          <w:lang w:eastAsia="en-GB"/>
                        </w:rPr>
                      </w:pPr>
                      <w:r>
                        <w:rPr>
                          <w:rFonts w:eastAsia="Times New Roman" w:cs="TimesNewRomanPSMT"/>
                          <w:sz w:val="24"/>
                          <w:szCs w:val="24"/>
                          <w:lang w:eastAsia="en-GB"/>
                        </w:rPr>
                        <w:t>Jemima and Ellie both had one year old children.  Although both infants were happy to explore their environment when the parents were present, Jemima’s child cried when she left the room, but was soothed easily when Jemima returned, Ellie’s child did not seem to mind being left alone and did not seem interested when Ellie returned.  Jemima’s child showed a high level of anxiety in the presence of a stranger, whereas Ellie’s child did not seem concerned when the stranger when was in the room.</w:t>
                      </w:r>
                    </w:p>
                    <w:p w:rsidR="00D640F5" w:rsidRDefault="00D640F5" w:rsidP="00D640F5">
                      <w:pPr>
                        <w:tabs>
                          <w:tab w:val="left" w:pos="910"/>
                        </w:tabs>
                        <w:rPr>
                          <w:rFonts w:cs="Arial"/>
                          <w:sz w:val="24"/>
                          <w:szCs w:val="24"/>
                        </w:rPr>
                      </w:pPr>
                    </w:p>
                    <w:p w:rsidR="00D640F5" w:rsidRDefault="00D640F5" w:rsidP="00D640F5"/>
                  </w:txbxContent>
                </v:textbox>
              </v:shape>
            </w:pict>
          </mc:Fallback>
        </mc:AlternateContent>
      </w:r>
      <w:r>
        <w:rPr>
          <w:rFonts w:cs="Arial"/>
          <w:sz w:val="24"/>
          <w:szCs w:val="24"/>
        </w:rPr>
        <w:t>Below is a description of two children interacting with their care-givers, you need to decide what type of attachment they are displaying and give evidence from the scenario to justify your answer.</w:t>
      </w:r>
    </w:p>
    <w:p w:rsidR="00D640F5" w:rsidRDefault="00D640F5" w:rsidP="00D640F5">
      <w:pPr>
        <w:tabs>
          <w:tab w:val="left" w:pos="910"/>
        </w:tabs>
        <w:rPr>
          <w:rFonts w:cs="Arial"/>
          <w:sz w:val="24"/>
          <w:szCs w:val="24"/>
        </w:rPr>
      </w:pPr>
    </w:p>
    <w:p w:rsidR="00D640F5" w:rsidRDefault="00D640F5" w:rsidP="00D640F5">
      <w:pPr>
        <w:tabs>
          <w:tab w:val="left" w:pos="910"/>
        </w:tabs>
        <w:rPr>
          <w:rFonts w:cs="Arial"/>
          <w:sz w:val="24"/>
          <w:szCs w:val="24"/>
        </w:rPr>
      </w:pPr>
    </w:p>
    <w:p w:rsidR="00D640F5" w:rsidRDefault="00D640F5" w:rsidP="00D640F5">
      <w:pPr>
        <w:tabs>
          <w:tab w:val="left" w:pos="910"/>
        </w:tabs>
        <w:rPr>
          <w:rFonts w:cs="Arial"/>
          <w:sz w:val="24"/>
          <w:szCs w:val="24"/>
        </w:rPr>
      </w:pPr>
    </w:p>
    <w:p w:rsidR="00D640F5" w:rsidRDefault="00D640F5" w:rsidP="00D640F5">
      <w:pPr>
        <w:pStyle w:val="NoSpacing"/>
        <w:rPr>
          <w:rFonts w:cs="Arial"/>
          <w:sz w:val="24"/>
          <w:szCs w:val="24"/>
        </w:rPr>
      </w:pPr>
      <w:r>
        <w:rPr>
          <w:rFonts w:cs="Arial"/>
          <w:sz w:val="24"/>
          <w:szCs w:val="24"/>
        </w:rPr>
        <w:t>Jemima’s child</w:t>
      </w:r>
    </w:p>
    <w:p w:rsidR="00D640F5" w:rsidRDefault="00D640F5" w:rsidP="00D640F5">
      <w:pPr>
        <w:pStyle w:val="NoSpacing"/>
        <w:rPr>
          <w:rFonts w:cs="Arial"/>
          <w:sz w:val="24"/>
          <w:szCs w:val="24"/>
        </w:rPr>
      </w:pPr>
      <w:r>
        <w:t>Type of attachment-_________________________________</w:t>
      </w:r>
    </w:p>
    <w:p w:rsidR="00D640F5" w:rsidRDefault="00D640F5" w:rsidP="00D640F5">
      <w:pPr>
        <w:pStyle w:val="NoSpacing"/>
      </w:pPr>
      <w:r>
        <w:t>Examples from scenario-</w:t>
      </w:r>
    </w:p>
    <w:p w:rsidR="00D640F5" w:rsidRDefault="00D640F5" w:rsidP="00D640F5">
      <w:pPr>
        <w:pStyle w:val="NoSpacing"/>
      </w:pPr>
    </w:p>
    <w:p w:rsidR="00D640F5" w:rsidRDefault="00D640F5" w:rsidP="00D640F5">
      <w:pPr>
        <w:pStyle w:val="NoSpacing"/>
        <w:rPr>
          <w:sz w:val="24"/>
          <w:szCs w:val="24"/>
        </w:rPr>
      </w:pPr>
      <w:r>
        <w:rPr>
          <w:sz w:val="24"/>
          <w:szCs w:val="24"/>
        </w:rPr>
        <w:t>Ellie’s child</w:t>
      </w:r>
    </w:p>
    <w:p w:rsidR="00D640F5" w:rsidRDefault="00D640F5" w:rsidP="00D640F5">
      <w:pPr>
        <w:pStyle w:val="NoSpacing"/>
        <w:rPr>
          <w:sz w:val="24"/>
          <w:szCs w:val="24"/>
        </w:rPr>
      </w:pPr>
      <w:r>
        <w:rPr>
          <w:sz w:val="24"/>
          <w:szCs w:val="24"/>
        </w:rPr>
        <w:t>Type of attachment-__________________________</w:t>
      </w:r>
    </w:p>
    <w:p w:rsidR="00D640F5" w:rsidRDefault="00D640F5" w:rsidP="00D640F5">
      <w:pPr>
        <w:pStyle w:val="NoSpacing"/>
        <w:rPr>
          <w:sz w:val="24"/>
          <w:szCs w:val="24"/>
        </w:rPr>
      </w:pPr>
      <w:r>
        <w:rPr>
          <w:sz w:val="24"/>
          <w:szCs w:val="24"/>
        </w:rPr>
        <w:t>Examples from scenario-</w:t>
      </w:r>
    </w:p>
    <w:p w:rsidR="00D640F5" w:rsidRDefault="00D640F5" w:rsidP="00D640F5">
      <w:pPr>
        <w:pStyle w:val="NoSpacing"/>
        <w:rPr>
          <w:sz w:val="24"/>
          <w:szCs w:val="24"/>
        </w:rPr>
      </w:pPr>
    </w:p>
    <w:p w:rsidR="00D640F5" w:rsidRDefault="00D640F5" w:rsidP="00D640F5">
      <w:pPr>
        <w:pStyle w:val="NoSpacing"/>
        <w:rPr>
          <w:sz w:val="24"/>
          <w:szCs w:val="24"/>
        </w:rPr>
      </w:pPr>
    </w:p>
    <w:p w:rsidR="00D640F5" w:rsidRDefault="00D640F5" w:rsidP="00D640F5">
      <w:pPr>
        <w:pStyle w:val="NoSpacing"/>
        <w:ind w:left="720"/>
        <w:rPr>
          <w:sz w:val="24"/>
          <w:szCs w:val="24"/>
        </w:rPr>
      </w:pPr>
    </w:p>
    <w:p w:rsidR="00D640F5" w:rsidRDefault="00D640F5" w:rsidP="00D640F5">
      <w:pPr>
        <w:pStyle w:val="NoSpacing"/>
        <w:rPr>
          <w:sz w:val="24"/>
          <w:szCs w:val="24"/>
        </w:rPr>
      </w:pPr>
    </w:p>
    <w:p w:rsidR="00D640F5" w:rsidRDefault="00D640F5" w:rsidP="00D640F5">
      <w:pPr>
        <w:tabs>
          <w:tab w:val="left" w:pos="3675"/>
        </w:tabs>
        <w:rPr>
          <w:rFonts w:cs="Arial"/>
          <w:b/>
          <w:sz w:val="28"/>
          <w:szCs w:val="28"/>
        </w:rPr>
      </w:pPr>
      <w:r>
        <w:rPr>
          <w:rFonts w:cs="Arial"/>
          <w:b/>
          <w:sz w:val="28"/>
          <w:szCs w:val="28"/>
        </w:rPr>
        <w:t>Activity four-The st</w:t>
      </w:r>
      <w:r w:rsidR="00D31F77">
        <w:rPr>
          <w:rFonts w:cs="Arial"/>
          <w:b/>
          <w:sz w:val="28"/>
          <w:szCs w:val="28"/>
        </w:rPr>
        <w:t>range situation (using the clip- it</w:t>
      </w:r>
      <w:r w:rsidR="006D34A7">
        <w:rPr>
          <w:rFonts w:cs="Arial"/>
          <w:b/>
          <w:sz w:val="28"/>
          <w:szCs w:val="28"/>
        </w:rPr>
        <w:t>’</w:t>
      </w:r>
      <w:bookmarkStart w:id="0" w:name="_GoBack"/>
      <w:bookmarkEnd w:id="0"/>
      <w:r w:rsidR="00D31F77">
        <w:rPr>
          <w:rFonts w:cs="Arial"/>
          <w:b/>
          <w:sz w:val="28"/>
          <w:szCs w:val="28"/>
        </w:rPr>
        <w:t xml:space="preserve">s on the page) </w:t>
      </w:r>
      <w:hyperlink r:id="rId8" w:history="1">
        <w:r w:rsidR="00D31F77" w:rsidRPr="00F171E2">
          <w:rPr>
            <w:rStyle w:val="Hyperlink"/>
            <w:rFonts w:cs="Arial"/>
            <w:sz w:val="24"/>
            <w:szCs w:val="24"/>
          </w:rPr>
          <w:t>https://www.youtube.com/watch?v=4qq1CGBao_M&amp;feature=youtu.be</w:t>
        </w:r>
      </w:hyperlink>
      <w:r w:rsidR="00D31F77">
        <w:rPr>
          <w:rFonts w:cs="Arial"/>
          <w:sz w:val="24"/>
          <w:szCs w:val="24"/>
        </w:rPr>
        <w:t>,</w:t>
      </w:r>
    </w:p>
    <w:p w:rsidR="00D640F5" w:rsidRDefault="00D640F5" w:rsidP="00D640F5">
      <w:pPr>
        <w:tabs>
          <w:tab w:val="left" w:pos="3675"/>
        </w:tabs>
        <w:rPr>
          <w:rFonts w:cs="Arial"/>
          <w:b/>
          <w:sz w:val="28"/>
          <w:szCs w:val="28"/>
        </w:rPr>
      </w:pPr>
      <w:r>
        <w:rPr>
          <w:rFonts w:cs="Arial"/>
          <w:sz w:val="24"/>
          <w:szCs w:val="24"/>
        </w:rPr>
        <w:t xml:space="preserve">Fill in the procedures table below for the strange situation after watching the clip. </w:t>
      </w:r>
    </w:p>
    <w:tbl>
      <w:tblPr>
        <w:tblStyle w:val="TableGrid"/>
        <w:tblW w:w="0" w:type="auto"/>
        <w:tblInd w:w="0" w:type="dxa"/>
        <w:tblLook w:val="04A0" w:firstRow="1" w:lastRow="0" w:firstColumn="1" w:lastColumn="0" w:noHBand="0" w:noVBand="1"/>
      </w:tblPr>
      <w:tblGrid>
        <w:gridCol w:w="1384"/>
        <w:gridCol w:w="2977"/>
        <w:gridCol w:w="6321"/>
      </w:tblGrid>
      <w:tr w:rsidR="00D640F5" w:rsidTr="00D640F5">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tabs>
                <w:tab w:val="left" w:pos="3675"/>
              </w:tabs>
              <w:rPr>
                <w:rFonts w:asciiTheme="minorHAnsi" w:hAnsiTheme="minorHAnsi" w:cs="Arial"/>
                <w:sz w:val="24"/>
                <w:szCs w:val="24"/>
                <w:lang w:eastAsia="en-GB"/>
              </w:rPr>
            </w:pPr>
            <w:r>
              <w:rPr>
                <w:rFonts w:asciiTheme="minorHAnsi" w:hAnsiTheme="minorHAnsi" w:cs="Arial"/>
                <w:sz w:val="24"/>
                <w:szCs w:val="24"/>
                <w:lang w:eastAsia="en-GB"/>
              </w:rPr>
              <w:lastRenderedPageBreak/>
              <w:t xml:space="preserve">Stages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tabs>
                <w:tab w:val="left" w:pos="3675"/>
              </w:tabs>
              <w:rPr>
                <w:rFonts w:asciiTheme="minorHAnsi" w:hAnsiTheme="minorHAnsi" w:cs="Arial"/>
                <w:sz w:val="24"/>
                <w:szCs w:val="24"/>
                <w:lang w:eastAsia="en-GB"/>
              </w:rPr>
            </w:pPr>
            <w:r>
              <w:rPr>
                <w:rFonts w:asciiTheme="minorHAnsi" w:hAnsiTheme="minorHAnsi" w:cs="Arial"/>
                <w:sz w:val="24"/>
                <w:szCs w:val="24"/>
                <w:lang w:eastAsia="en-GB"/>
              </w:rPr>
              <w:t>People in the room and what do they do?</w:t>
            </w: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tabs>
                <w:tab w:val="left" w:pos="3675"/>
              </w:tabs>
              <w:rPr>
                <w:rFonts w:asciiTheme="minorHAnsi" w:hAnsiTheme="minorHAnsi" w:cs="Arial"/>
                <w:sz w:val="24"/>
                <w:szCs w:val="24"/>
                <w:lang w:eastAsia="en-GB"/>
              </w:rPr>
            </w:pPr>
            <w:r>
              <w:rPr>
                <w:rFonts w:asciiTheme="minorHAnsi" w:hAnsiTheme="minorHAnsi" w:cs="Arial"/>
                <w:sz w:val="24"/>
                <w:szCs w:val="24"/>
                <w:lang w:eastAsia="en-GB"/>
              </w:rPr>
              <w:t>Behaviour of baby G during the stage</w:t>
            </w:r>
          </w:p>
          <w:p w:rsidR="00D640F5" w:rsidRDefault="00D640F5">
            <w:pPr>
              <w:tabs>
                <w:tab w:val="left" w:pos="3675"/>
              </w:tabs>
              <w:rPr>
                <w:rFonts w:asciiTheme="minorHAnsi" w:hAnsiTheme="minorHAnsi" w:cs="Arial"/>
                <w:sz w:val="24"/>
                <w:szCs w:val="24"/>
                <w:lang w:eastAsia="en-GB"/>
              </w:rPr>
            </w:pPr>
            <w:r>
              <w:rPr>
                <w:rFonts w:asciiTheme="minorHAnsi" w:hAnsiTheme="minorHAnsi" w:cs="Arial"/>
                <w:sz w:val="24"/>
                <w:szCs w:val="24"/>
                <w:lang w:eastAsia="en-GB"/>
              </w:rPr>
              <w:t xml:space="preserve">(think about things like-exploring the room, interactions with mum, reaction to stranger, reaction when reunited </w:t>
            </w:r>
            <w:proofErr w:type="spellStart"/>
            <w:r>
              <w:rPr>
                <w:rFonts w:asciiTheme="minorHAnsi" w:hAnsiTheme="minorHAnsi" w:cs="Arial"/>
                <w:sz w:val="24"/>
                <w:szCs w:val="24"/>
                <w:lang w:eastAsia="en-GB"/>
              </w:rPr>
              <w:t>etc</w:t>
            </w:r>
            <w:proofErr w:type="spellEnd"/>
            <w:r>
              <w:rPr>
                <w:rFonts w:asciiTheme="minorHAnsi" w:hAnsiTheme="minorHAnsi" w:cs="Arial"/>
                <w:sz w:val="24"/>
                <w:szCs w:val="24"/>
                <w:lang w:eastAsia="en-GB"/>
              </w:rPr>
              <w:t>)</w:t>
            </w:r>
          </w:p>
        </w:tc>
      </w:tr>
      <w:tr w:rsidR="00D640F5" w:rsidTr="00D640F5">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tabs>
                <w:tab w:val="left" w:pos="3675"/>
              </w:tabs>
              <w:rPr>
                <w:rFonts w:asciiTheme="minorHAnsi" w:hAnsiTheme="minorHAnsi" w:cs="Arial"/>
                <w:sz w:val="24"/>
                <w:szCs w:val="24"/>
                <w:lang w:eastAsia="en-GB"/>
              </w:rPr>
            </w:pPr>
            <w:r>
              <w:rPr>
                <w:rFonts w:asciiTheme="minorHAnsi" w:hAnsiTheme="minorHAnsi" w:cs="Arial"/>
                <w:sz w:val="24"/>
                <w:szCs w:val="24"/>
                <w:lang w:eastAsia="en-GB"/>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tabs>
                <w:tab w:val="left" w:pos="3675"/>
              </w:tabs>
              <w:rPr>
                <w:rFonts w:asciiTheme="minorHAnsi" w:hAnsiTheme="minorHAnsi" w:cs="Arial"/>
                <w:sz w:val="24"/>
                <w:szCs w:val="24"/>
                <w:lang w:eastAsia="en-GB"/>
              </w:rPr>
            </w:pPr>
            <w:r>
              <w:rPr>
                <w:rFonts w:asciiTheme="minorHAnsi" w:hAnsiTheme="minorHAnsi" w:cs="Arial"/>
                <w:sz w:val="24"/>
                <w:szCs w:val="24"/>
                <w:lang w:eastAsia="en-GB"/>
              </w:rPr>
              <w:t>Mum, infant, researcher</w:t>
            </w:r>
          </w:p>
          <w:p w:rsidR="00D640F5" w:rsidRDefault="00D640F5">
            <w:pPr>
              <w:tabs>
                <w:tab w:val="left" w:pos="3675"/>
              </w:tabs>
              <w:rPr>
                <w:rFonts w:asciiTheme="minorHAnsi" w:hAnsiTheme="minorHAnsi" w:cs="Arial"/>
                <w:sz w:val="24"/>
                <w:szCs w:val="24"/>
                <w:lang w:eastAsia="en-GB"/>
              </w:rPr>
            </w:pPr>
            <w:r>
              <w:rPr>
                <w:rFonts w:asciiTheme="minorHAnsi" w:hAnsiTheme="minorHAnsi" w:cs="Arial"/>
                <w:sz w:val="24"/>
                <w:szCs w:val="24"/>
                <w:lang w:eastAsia="en-GB"/>
              </w:rPr>
              <w:t>Researcher shows them the room and then leaves.</w:t>
            </w: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tabs>
                <w:tab w:val="left" w:pos="3675"/>
              </w:tabs>
              <w:rPr>
                <w:rFonts w:asciiTheme="minorHAnsi" w:hAnsiTheme="minorHAnsi" w:cs="Arial"/>
                <w:sz w:val="24"/>
                <w:szCs w:val="24"/>
                <w:lang w:eastAsia="en-GB"/>
              </w:rPr>
            </w:pPr>
            <w:r>
              <w:rPr>
                <w:rFonts w:asciiTheme="minorHAnsi" w:hAnsiTheme="minorHAnsi" w:cs="Arial"/>
                <w:sz w:val="24"/>
                <w:szCs w:val="24"/>
                <w:lang w:eastAsia="en-GB"/>
              </w:rPr>
              <w:t>Baby enters the room happily and looks around.</w:t>
            </w:r>
          </w:p>
        </w:tc>
      </w:tr>
      <w:tr w:rsidR="00D640F5" w:rsidTr="00D640F5">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tabs>
                <w:tab w:val="left" w:pos="3675"/>
              </w:tabs>
              <w:rPr>
                <w:rFonts w:asciiTheme="minorHAnsi" w:hAnsiTheme="minorHAnsi" w:cs="Arial"/>
                <w:sz w:val="24"/>
                <w:szCs w:val="24"/>
                <w:lang w:eastAsia="en-GB"/>
              </w:rPr>
            </w:pPr>
            <w:r>
              <w:rPr>
                <w:rFonts w:asciiTheme="minorHAnsi" w:hAnsiTheme="minorHAnsi" w:cs="Arial"/>
                <w:sz w:val="24"/>
                <w:szCs w:val="24"/>
                <w:lang w:eastAsia="en-GB"/>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tabs>
                <w:tab w:val="left" w:pos="3675"/>
              </w:tabs>
              <w:rPr>
                <w:rFonts w:asciiTheme="minorHAnsi" w:hAnsiTheme="minorHAnsi" w:cs="Arial"/>
                <w:sz w:val="24"/>
                <w:szCs w:val="24"/>
                <w:lang w:eastAsia="en-GB"/>
              </w:rPr>
            </w:pPr>
          </w:p>
          <w:p w:rsidR="00D640F5" w:rsidRDefault="00D640F5">
            <w:pPr>
              <w:tabs>
                <w:tab w:val="left" w:pos="3675"/>
              </w:tabs>
              <w:rPr>
                <w:rFonts w:asciiTheme="minorHAnsi" w:hAnsiTheme="minorHAnsi" w:cs="Arial"/>
                <w:sz w:val="24"/>
                <w:szCs w:val="24"/>
                <w:lang w:eastAsia="en-GB"/>
              </w:rPr>
            </w:pPr>
          </w:p>
          <w:p w:rsidR="00D640F5" w:rsidRDefault="00D640F5">
            <w:pPr>
              <w:tabs>
                <w:tab w:val="left" w:pos="3675"/>
              </w:tabs>
              <w:rPr>
                <w:rFonts w:asciiTheme="minorHAnsi" w:hAnsiTheme="minorHAnsi" w:cs="Arial"/>
                <w:sz w:val="24"/>
                <w:szCs w:val="24"/>
                <w:lang w:eastAsia="en-GB"/>
              </w:rPr>
            </w:pPr>
          </w:p>
          <w:p w:rsidR="00D640F5" w:rsidRDefault="00D640F5">
            <w:pPr>
              <w:tabs>
                <w:tab w:val="left" w:pos="3675"/>
              </w:tabs>
              <w:rPr>
                <w:rFonts w:asciiTheme="minorHAnsi" w:hAnsiTheme="minorHAnsi" w:cs="Arial"/>
                <w:sz w:val="24"/>
                <w:szCs w:val="24"/>
                <w:lang w:eastAsia="en-GB"/>
              </w:rPr>
            </w:pPr>
          </w:p>
          <w:p w:rsidR="00D640F5" w:rsidRDefault="00D640F5">
            <w:pPr>
              <w:tabs>
                <w:tab w:val="left" w:pos="3675"/>
              </w:tabs>
              <w:rPr>
                <w:rFonts w:asciiTheme="minorHAnsi" w:hAnsiTheme="minorHAnsi" w:cs="Arial"/>
                <w:sz w:val="24"/>
                <w:szCs w:val="24"/>
                <w:lang w:eastAsia="en-GB"/>
              </w:rPr>
            </w:pP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tabs>
                <w:tab w:val="left" w:pos="3675"/>
              </w:tabs>
              <w:rPr>
                <w:rFonts w:asciiTheme="minorHAnsi" w:hAnsiTheme="minorHAnsi" w:cs="Arial"/>
                <w:sz w:val="24"/>
                <w:szCs w:val="24"/>
                <w:lang w:eastAsia="en-GB"/>
              </w:rPr>
            </w:pPr>
          </w:p>
        </w:tc>
      </w:tr>
      <w:tr w:rsidR="00D640F5" w:rsidTr="00D640F5">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tabs>
                <w:tab w:val="left" w:pos="3675"/>
              </w:tabs>
              <w:rPr>
                <w:rFonts w:cs="Arial"/>
                <w:sz w:val="24"/>
                <w:szCs w:val="24"/>
                <w:lang w:eastAsia="en-GB"/>
              </w:rPr>
            </w:pPr>
            <w:r>
              <w:rPr>
                <w:rFonts w:cs="Arial"/>
                <w:sz w:val="24"/>
                <w:szCs w:val="24"/>
                <w:lang w:eastAsia="en-GB"/>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tabs>
                <w:tab w:val="left" w:pos="3675"/>
              </w:tabs>
              <w:rPr>
                <w:rFonts w:cs="Arial"/>
                <w:sz w:val="24"/>
                <w:szCs w:val="24"/>
                <w:lang w:eastAsia="en-GB"/>
              </w:rPr>
            </w:pPr>
          </w:p>
        </w:tc>
      </w:tr>
      <w:tr w:rsidR="00D640F5" w:rsidTr="00D640F5">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tabs>
                <w:tab w:val="left" w:pos="3675"/>
              </w:tabs>
              <w:rPr>
                <w:rFonts w:cs="Arial"/>
                <w:sz w:val="24"/>
                <w:szCs w:val="24"/>
                <w:lang w:eastAsia="en-GB"/>
              </w:rPr>
            </w:pPr>
            <w:r>
              <w:rPr>
                <w:rFonts w:cs="Arial"/>
                <w:sz w:val="24"/>
                <w:szCs w:val="24"/>
                <w:lang w:eastAsia="en-GB"/>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tabs>
                <w:tab w:val="left" w:pos="3675"/>
              </w:tabs>
              <w:rPr>
                <w:rFonts w:cs="Arial"/>
                <w:sz w:val="24"/>
                <w:szCs w:val="24"/>
                <w:lang w:eastAsia="en-GB"/>
              </w:rPr>
            </w:pPr>
          </w:p>
        </w:tc>
      </w:tr>
      <w:tr w:rsidR="00D640F5" w:rsidTr="00D640F5">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tabs>
                <w:tab w:val="left" w:pos="3675"/>
              </w:tabs>
              <w:rPr>
                <w:rFonts w:cs="Arial"/>
                <w:sz w:val="24"/>
                <w:szCs w:val="24"/>
                <w:lang w:eastAsia="en-GB"/>
              </w:rPr>
            </w:pPr>
            <w:r>
              <w:rPr>
                <w:rFonts w:cs="Arial"/>
                <w:sz w:val="24"/>
                <w:szCs w:val="24"/>
                <w:lang w:eastAsia="en-GB"/>
              </w:rPr>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tabs>
                <w:tab w:val="left" w:pos="3675"/>
              </w:tabs>
              <w:rPr>
                <w:rFonts w:cs="Arial"/>
                <w:sz w:val="24"/>
                <w:szCs w:val="24"/>
                <w:lang w:eastAsia="en-GB"/>
              </w:rPr>
            </w:pPr>
          </w:p>
        </w:tc>
      </w:tr>
      <w:tr w:rsidR="00D640F5" w:rsidTr="00D640F5">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tabs>
                <w:tab w:val="left" w:pos="3675"/>
              </w:tabs>
              <w:rPr>
                <w:rFonts w:cs="Arial"/>
                <w:sz w:val="24"/>
                <w:szCs w:val="24"/>
                <w:lang w:eastAsia="en-GB"/>
              </w:rPr>
            </w:pPr>
            <w:r>
              <w:rPr>
                <w:rFonts w:cs="Arial"/>
                <w:sz w:val="24"/>
                <w:szCs w:val="24"/>
                <w:lang w:eastAsia="en-GB"/>
              </w:rPr>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tabs>
                <w:tab w:val="left" w:pos="3675"/>
              </w:tabs>
              <w:rPr>
                <w:rFonts w:cs="Arial"/>
                <w:sz w:val="24"/>
                <w:szCs w:val="24"/>
                <w:lang w:eastAsia="en-GB"/>
              </w:rPr>
            </w:pPr>
          </w:p>
        </w:tc>
      </w:tr>
      <w:tr w:rsidR="00D640F5" w:rsidTr="00D640F5">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tabs>
                <w:tab w:val="left" w:pos="3675"/>
              </w:tabs>
              <w:rPr>
                <w:rFonts w:cs="Arial"/>
                <w:sz w:val="24"/>
                <w:szCs w:val="24"/>
                <w:lang w:eastAsia="en-GB"/>
              </w:rPr>
            </w:pPr>
            <w:r>
              <w:rPr>
                <w:rFonts w:cs="Arial"/>
                <w:sz w:val="24"/>
                <w:szCs w:val="24"/>
                <w:lang w:eastAsia="en-GB"/>
              </w:rPr>
              <w:t>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tabs>
                <w:tab w:val="left" w:pos="3675"/>
              </w:tabs>
              <w:rPr>
                <w:rFonts w:cs="Arial"/>
                <w:sz w:val="24"/>
                <w:szCs w:val="24"/>
                <w:lang w:eastAsia="en-GB"/>
              </w:rPr>
            </w:pPr>
          </w:p>
        </w:tc>
      </w:tr>
      <w:tr w:rsidR="00D640F5" w:rsidTr="00D640F5">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tabs>
                <w:tab w:val="left" w:pos="3675"/>
              </w:tabs>
              <w:rPr>
                <w:rFonts w:cs="Arial"/>
                <w:sz w:val="24"/>
                <w:szCs w:val="24"/>
                <w:lang w:eastAsia="en-GB"/>
              </w:rPr>
            </w:pPr>
            <w:r>
              <w:rPr>
                <w:rFonts w:cs="Arial"/>
                <w:sz w:val="24"/>
                <w:szCs w:val="24"/>
                <w:lang w:eastAsia="en-GB"/>
              </w:rPr>
              <w:t>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p w:rsidR="00D640F5" w:rsidRDefault="00D640F5">
            <w:pPr>
              <w:tabs>
                <w:tab w:val="left" w:pos="3675"/>
              </w:tabs>
              <w:rPr>
                <w:rFonts w:cs="Arial"/>
                <w:sz w:val="24"/>
                <w:szCs w:val="24"/>
                <w:lang w:eastAsia="en-GB"/>
              </w:rPr>
            </w:pPr>
          </w:p>
        </w:tc>
        <w:tc>
          <w:tcPr>
            <w:tcW w:w="63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tabs>
                <w:tab w:val="left" w:pos="3675"/>
              </w:tabs>
              <w:rPr>
                <w:rFonts w:cs="Arial"/>
                <w:sz w:val="24"/>
                <w:szCs w:val="24"/>
                <w:lang w:eastAsia="en-GB"/>
              </w:rPr>
            </w:pPr>
          </w:p>
        </w:tc>
      </w:tr>
    </w:tbl>
    <w:p w:rsidR="00D640F5" w:rsidRDefault="00D640F5" w:rsidP="00D640F5">
      <w:pPr>
        <w:tabs>
          <w:tab w:val="left" w:pos="3675"/>
        </w:tabs>
        <w:rPr>
          <w:rFonts w:cs="Arial"/>
          <w:sz w:val="24"/>
          <w:szCs w:val="24"/>
        </w:rPr>
      </w:pPr>
    </w:p>
    <w:p w:rsidR="00D640F5" w:rsidRDefault="00D640F5" w:rsidP="00D640F5">
      <w:pPr>
        <w:tabs>
          <w:tab w:val="left" w:pos="3675"/>
        </w:tabs>
        <w:rPr>
          <w:rFonts w:cs="Arial"/>
          <w:sz w:val="24"/>
          <w:szCs w:val="24"/>
        </w:rPr>
      </w:pPr>
    </w:p>
    <w:p w:rsidR="00D640F5" w:rsidRDefault="00D640F5" w:rsidP="00D640F5">
      <w:pPr>
        <w:tabs>
          <w:tab w:val="left" w:pos="3675"/>
        </w:tabs>
        <w:rPr>
          <w:rFonts w:cs="Arial"/>
          <w:sz w:val="24"/>
          <w:szCs w:val="24"/>
        </w:rPr>
      </w:pPr>
    </w:p>
    <w:p w:rsidR="00D640F5" w:rsidRDefault="00D640F5" w:rsidP="00D640F5">
      <w:pPr>
        <w:tabs>
          <w:tab w:val="left" w:pos="3675"/>
        </w:tabs>
        <w:rPr>
          <w:rFonts w:cs="Arial"/>
          <w:sz w:val="24"/>
          <w:szCs w:val="24"/>
        </w:rPr>
      </w:pPr>
    </w:p>
    <w:p w:rsidR="00D640F5" w:rsidRDefault="00D640F5" w:rsidP="00D640F5">
      <w:pPr>
        <w:tabs>
          <w:tab w:val="left" w:pos="3675"/>
        </w:tabs>
        <w:rPr>
          <w:rFonts w:cs="Arial"/>
          <w:sz w:val="24"/>
          <w:szCs w:val="24"/>
        </w:rPr>
      </w:pPr>
    </w:p>
    <w:p w:rsidR="00D640F5" w:rsidRDefault="00D640F5" w:rsidP="00D640F5">
      <w:pPr>
        <w:tabs>
          <w:tab w:val="left" w:pos="3675"/>
        </w:tabs>
        <w:rPr>
          <w:rFonts w:cs="Arial"/>
          <w:sz w:val="24"/>
          <w:szCs w:val="24"/>
        </w:rPr>
      </w:pPr>
    </w:p>
    <w:p w:rsidR="00315CD0" w:rsidRDefault="00315CD0" w:rsidP="00D640F5">
      <w:pPr>
        <w:tabs>
          <w:tab w:val="left" w:pos="3675"/>
        </w:tabs>
        <w:rPr>
          <w:rFonts w:cs="Arial"/>
          <w:sz w:val="24"/>
          <w:szCs w:val="24"/>
        </w:rPr>
      </w:pPr>
    </w:p>
    <w:p w:rsidR="00315CD0" w:rsidRDefault="00315CD0" w:rsidP="00D640F5">
      <w:pPr>
        <w:tabs>
          <w:tab w:val="left" w:pos="3675"/>
        </w:tabs>
        <w:rPr>
          <w:rFonts w:cs="Arial"/>
          <w:sz w:val="24"/>
          <w:szCs w:val="24"/>
        </w:rPr>
      </w:pPr>
    </w:p>
    <w:p w:rsidR="00315CD0" w:rsidRDefault="00315CD0" w:rsidP="00D640F5">
      <w:pPr>
        <w:tabs>
          <w:tab w:val="left" w:pos="3675"/>
        </w:tabs>
        <w:rPr>
          <w:rFonts w:cs="Arial"/>
          <w:sz w:val="24"/>
          <w:szCs w:val="24"/>
        </w:rPr>
      </w:pPr>
    </w:p>
    <w:p w:rsidR="00D640F5" w:rsidRDefault="00D640F5" w:rsidP="00D640F5">
      <w:pPr>
        <w:tabs>
          <w:tab w:val="left" w:pos="3675"/>
        </w:tabs>
        <w:rPr>
          <w:rFonts w:cs="Arial"/>
          <w:sz w:val="24"/>
          <w:szCs w:val="24"/>
        </w:rPr>
      </w:pPr>
    </w:p>
    <w:p w:rsidR="00D640F5" w:rsidRDefault="00D640F5" w:rsidP="00D640F5">
      <w:pPr>
        <w:tabs>
          <w:tab w:val="left" w:pos="3675"/>
        </w:tabs>
        <w:rPr>
          <w:rFonts w:cs="Arial"/>
          <w:b/>
          <w:sz w:val="28"/>
          <w:szCs w:val="28"/>
        </w:rPr>
      </w:pPr>
      <w:r>
        <w:rPr>
          <w:rFonts w:cs="Arial"/>
          <w:b/>
          <w:sz w:val="28"/>
          <w:szCs w:val="28"/>
        </w:rPr>
        <w:lastRenderedPageBreak/>
        <w:t>Activity 5- Classifying baby G’s attachment style</w:t>
      </w:r>
    </w:p>
    <w:p w:rsidR="00D640F5" w:rsidRDefault="00D640F5" w:rsidP="00D640F5">
      <w:pPr>
        <w:tabs>
          <w:tab w:val="left" w:pos="3675"/>
        </w:tabs>
        <w:rPr>
          <w:rFonts w:cs="Arial"/>
          <w:sz w:val="24"/>
          <w:szCs w:val="24"/>
        </w:rPr>
      </w:pPr>
      <w:r>
        <w:rPr>
          <w:rFonts w:cs="Arial"/>
          <w:sz w:val="24"/>
          <w:szCs w:val="24"/>
        </w:rPr>
        <w:t>Using your observations from activity 5 tick each of the behaviours in the table below that baby G displays and use that to decide what attachment style baby G has and justify your answer.</w:t>
      </w:r>
    </w:p>
    <w:tbl>
      <w:tblPr>
        <w:tblStyle w:val="TableGrid"/>
        <w:tblW w:w="0" w:type="auto"/>
        <w:tblInd w:w="0" w:type="dxa"/>
        <w:tblLook w:val="04A0" w:firstRow="1" w:lastRow="0" w:firstColumn="1" w:lastColumn="0" w:noHBand="0" w:noVBand="1"/>
      </w:tblPr>
      <w:tblGrid>
        <w:gridCol w:w="2376"/>
        <w:gridCol w:w="426"/>
        <w:gridCol w:w="3118"/>
        <w:gridCol w:w="534"/>
        <w:gridCol w:w="3719"/>
        <w:gridCol w:w="509"/>
      </w:tblGrid>
      <w:tr w:rsidR="00D640F5" w:rsidTr="00D640F5">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jc w:val="center"/>
              <w:rPr>
                <w:rFonts w:asciiTheme="minorHAnsi" w:hAnsiTheme="minorHAnsi" w:cs="Arial"/>
                <w:sz w:val="24"/>
                <w:szCs w:val="24"/>
                <w:lang w:eastAsia="en-GB"/>
              </w:rPr>
            </w:pPr>
            <w:r>
              <w:rPr>
                <w:rFonts w:asciiTheme="minorHAnsi" w:hAnsiTheme="minorHAnsi" w:cs="Arial"/>
                <w:sz w:val="24"/>
                <w:szCs w:val="24"/>
                <w:lang w:eastAsia="en-GB"/>
              </w:rPr>
              <w:t xml:space="preserve">Secure </w:t>
            </w:r>
            <w:proofErr w:type="gramStart"/>
            <w:r>
              <w:rPr>
                <w:rFonts w:asciiTheme="minorHAnsi" w:hAnsiTheme="minorHAnsi" w:cs="Arial"/>
                <w:sz w:val="24"/>
                <w:szCs w:val="24"/>
                <w:lang w:eastAsia="en-GB"/>
              </w:rPr>
              <w:t xml:space="preserve">Attachment  </w:t>
            </w:r>
            <w:r>
              <w:rPr>
                <w:rFonts w:asciiTheme="minorHAnsi" w:hAnsiTheme="minorHAnsi" w:cs="Arial"/>
                <w:b/>
                <w:sz w:val="24"/>
                <w:szCs w:val="24"/>
                <w:lang w:eastAsia="en-GB"/>
              </w:rPr>
              <w:t>(</w:t>
            </w:r>
            <w:proofErr w:type="gramEnd"/>
            <w:r>
              <w:rPr>
                <w:rFonts w:asciiTheme="minorHAnsi" w:hAnsiTheme="minorHAnsi" w:cs="Arial"/>
                <w:b/>
                <w:sz w:val="24"/>
                <w:szCs w:val="24"/>
                <w:lang w:eastAsia="en-GB"/>
              </w:rPr>
              <w:t>66%)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jc w:val="center"/>
              <w:rPr>
                <w:rFonts w:cs="Arial"/>
                <w:sz w:val="24"/>
                <w:szCs w:val="24"/>
                <w:lang w:eastAsia="en-GB"/>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jc w:val="center"/>
              <w:rPr>
                <w:rFonts w:asciiTheme="minorHAnsi" w:hAnsiTheme="minorHAnsi" w:cs="Arial"/>
                <w:sz w:val="24"/>
                <w:szCs w:val="24"/>
                <w:lang w:eastAsia="en-GB"/>
              </w:rPr>
            </w:pPr>
            <w:r>
              <w:rPr>
                <w:rFonts w:asciiTheme="minorHAnsi" w:hAnsiTheme="minorHAnsi" w:cs="Arial"/>
                <w:sz w:val="24"/>
                <w:szCs w:val="24"/>
                <w:lang w:eastAsia="en-GB"/>
              </w:rPr>
              <w:t xml:space="preserve">Insecure-avoidant </w:t>
            </w:r>
            <w:r>
              <w:rPr>
                <w:rFonts w:asciiTheme="minorHAnsi" w:hAnsiTheme="minorHAnsi" w:cs="Arial"/>
                <w:b/>
                <w:sz w:val="24"/>
                <w:szCs w:val="24"/>
                <w:lang w:eastAsia="en-GB"/>
              </w:rPr>
              <w:t>(22%)</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jc w:val="center"/>
              <w:rPr>
                <w:rFonts w:cs="Arial"/>
                <w:sz w:val="24"/>
                <w:szCs w:val="24"/>
                <w:lang w:eastAsia="en-GB"/>
              </w:rPr>
            </w:pP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0F5" w:rsidRDefault="00D640F5">
            <w:pPr>
              <w:jc w:val="center"/>
              <w:rPr>
                <w:rFonts w:asciiTheme="minorHAnsi" w:hAnsiTheme="minorHAnsi" w:cs="Arial"/>
                <w:sz w:val="24"/>
                <w:szCs w:val="24"/>
                <w:lang w:eastAsia="en-GB"/>
              </w:rPr>
            </w:pPr>
            <w:r>
              <w:rPr>
                <w:rFonts w:asciiTheme="minorHAnsi" w:hAnsiTheme="minorHAnsi" w:cs="Arial"/>
                <w:sz w:val="24"/>
                <w:szCs w:val="24"/>
                <w:lang w:eastAsia="en-GB"/>
              </w:rPr>
              <w:t xml:space="preserve">Insecure-resistant </w:t>
            </w:r>
            <w:r>
              <w:rPr>
                <w:rFonts w:asciiTheme="minorHAnsi" w:hAnsiTheme="minorHAnsi" w:cs="Arial"/>
                <w:b/>
                <w:sz w:val="24"/>
                <w:szCs w:val="24"/>
                <w:lang w:eastAsia="en-GB"/>
              </w:rPr>
              <w:t>(12%)</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jc w:val="center"/>
              <w:rPr>
                <w:rFonts w:cs="Arial"/>
                <w:sz w:val="24"/>
                <w:szCs w:val="24"/>
                <w:lang w:eastAsia="en-GB"/>
              </w:rPr>
            </w:pPr>
          </w:p>
        </w:tc>
      </w:tr>
      <w:tr w:rsidR="00D640F5" w:rsidTr="00D640F5">
        <w:trPr>
          <w:trHeight w:val="3809"/>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Harmonious and cooperative relationship</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High willingness to explore (using caregiver as safe base)</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High stranger anxiety</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Enthusiastic on reunion with caregiver</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Some separation anxiety but maybe soothed</w:t>
            </w:r>
          </w:p>
          <w:p w:rsidR="00D640F5" w:rsidRDefault="00D640F5">
            <w:pPr>
              <w:rPr>
                <w:rFonts w:asciiTheme="minorHAnsi" w:hAnsiTheme="minorHAnsi" w:cs="Arial"/>
                <w:sz w:val="24"/>
                <w:szCs w:val="24"/>
                <w:lang w:eastAsia="en-G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rPr>
                <w:rFonts w:cs="Arial"/>
                <w:sz w:val="24"/>
                <w:szCs w:val="24"/>
                <w:lang w:eastAsia="en-GB"/>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Avoid social interaction and intimacy with others and treat caregivers and strangers similarly</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High willingness to explore (independently from caregiver)</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Low stranger anxiety</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Indifferent/little/no separation anxiety</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Avoids contact on reunion with caregiver</w:t>
            </w:r>
          </w:p>
        </w:t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rPr>
                <w:rFonts w:cs="Arial"/>
                <w:sz w:val="24"/>
                <w:szCs w:val="24"/>
                <w:lang w:eastAsia="en-GB"/>
              </w:rPr>
            </w:pPr>
          </w:p>
        </w:tc>
        <w:tc>
          <w:tcPr>
            <w:tcW w:w="3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Both seek and reject intimacy and social interaction</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Low willingness to explore</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High stranger anxiety</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Very distressed on separation from caregiver (high separation anxiety)</w:t>
            </w: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p>
          <w:p w:rsidR="00D640F5" w:rsidRDefault="00D640F5">
            <w:pPr>
              <w:rPr>
                <w:rFonts w:asciiTheme="minorHAnsi" w:hAnsiTheme="minorHAnsi" w:cs="Arial"/>
                <w:sz w:val="24"/>
                <w:szCs w:val="24"/>
                <w:lang w:eastAsia="en-GB"/>
              </w:rPr>
            </w:pPr>
            <w:r>
              <w:rPr>
                <w:rFonts w:asciiTheme="minorHAnsi" w:hAnsiTheme="minorHAnsi" w:cs="Arial"/>
                <w:sz w:val="24"/>
                <w:szCs w:val="24"/>
                <w:lang w:eastAsia="en-GB"/>
              </w:rPr>
              <w:t xml:space="preserve">Seeks and rejects reunion from caregiver (angrily resisting being picked up but seek proximity in different ways) </w:t>
            </w:r>
          </w:p>
        </w:tc>
        <w:tc>
          <w:tcPr>
            <w:tcW w:w="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40F5" w:rsidRDefault="00D640F5">
            <w:pPr>
              <w:rPr>
                <w:rFonts w:cs="Arial"/>
                <w:sz w:val="24"/>
                <w:szCs w:val="24"/>
                <w:lang w:eastAsia="en-GB"/>
              </w:rPr>
            </w:pPr>
          </w:p>
        </w:tc>
      </w:tr>
    </w:tbl>
    <w:p w:rsidR="00D640F5" w:rsidRDefault="00D640F5" w:rsidP="00D640F5">
      <w:pPr>
        <w:tabs>
          <w:tab w:val="left" w:pos="3675"/>
        </w:tabs>
        <w:rPr>
          <w:rFonts w:cs="Arial"/>
          <w:sz w:val="24"/>
          <w:szCs w:val="24"/>
        </w:rPr>
      </w:pPr>
    </w:p>
    <w:p w:rsidR="00D640F5" w:rsidRDefault="00D640F5" w:rsidP="00D640F5">
      <w:pPr>
        <w:tabs>
          <w:tab w:val="left" w:pos="3675"/>
        </w:tabs>
      </w:pPr>
      <w:r>
        <w:rPr>
          <w:rFonts w:cs="Arial"/>
          <w:sz w:val="24"/>
          <w:szCs w:val="24"/>
        </w:rPr>
        <w:t>Baby G is securely attached/avoidant/resistant (delete appropriate) because he displays the following behaviour____________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640F5" w:rsidRPr="00D640F5" w:rsidRDefault="00D640F5" w:rsidP="00D640F5">
      <w:pPr>
        <w:rPr>
          <w:rFonts w:ascii="Roboto" w:hAnsi="Roboto" w:cs="Arial"/>
          <w:sz w:val="24"/>
          <w:szCs w:val="20"/>
        </w:rPr>
      </w:pPr>
    </w:p>
    <w:p w:rsidR="00D640F5" w:rsidRDefault="00D640F5">
      <w:pPr>
        <w:rPr>
          <w:rFonts w:ascii="Roboto" w:hAnsi="Roboto" w:cs="Arial"/>
          <w:sz w:val="24"/>
          <w:szCs w:val="20"/>
        </w:rPr>
      </w:pPr>
    </w:p>
    <w:p w:rsidR="00D640F5" w:rsidRPr="00D640F5" w:rsidRDefault="00D640F5">
      <w:pPr>
        <w:rPr>
          <w:rFonts w:ascii="Roboto" w:hAnsi="Roboto" w:cs="Arial"/>
          <w:sz w:val="24"/>
          <w:szCs w:val="20"/>
        </w:rPr>
      </w:pPr>
    </w:p>
    <w:sectPr w:rsidR="00D640F5" w:rsidRPr="00D640F5"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618F0"/>
    <w:multiLevelType w:val="hybridMultilevel"/>
    <w:tmpl w:val="B6DCA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D374B86"/>
    <w:multiLevelType w:val="hybridMultilevel"/>
    <w:tmpl w:val="2CDC5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AB5E05"/>
    <w:multiLevelType w:val="hybridMultilevel"/>
    <w:tmpl w:val="7334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3C2D6C"/>
    <w:multiLevelType w:val="hybridMultilevel"/>
    <w:tmpl w:val="7FD69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0F5"/>
    <w:rsid w:val="00083BCC"/>
    <w:rsid w:val="000A2F52"/>
    <w:rsid w:val="00163119"/>
    <w:rsid w:val="001B1013"/>
    <w:rsid w:val="00315CD0"/>
    <w:rsid w:val="003F46DF"/>
    <w:rsid w:val="006D34A7"/>
    <w:rsid w:val="00A00475"/>
    <w:rsid w:val="00B055A9"/>
    <w:rsid w:val="00D31F77"/>
    <w:rsid w:val="00D640F5"/>
    <w:rsid w:val="00FA2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BA988"/>
  <w15:docId w15:val="{0D8C5F3E-0B4F-45E9-B0CB-0897CEDF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0F5"/>
    <w:pPr>
      <w:ind w:left="720"/>
      <w:contextualSpacing/>
    </w:pPr>
  </w:style>
  <w:style w:type="paragraph" w:styleId="NoSpacing">
    <w:name w:val="No Spacing"/>
    <w:uiPriority w:val="1"/>
    <w:qFormat/>
    <w:rsid w:val="00D640F5"/>
    <w:pPr>
      <w:spacing w:after="0" w:line="240" w:lineRule="auto"/>
    </w:pPr>
  </w:style>
  <w:style w:type="table" w:styleId="TableGrid">
    <w:name w:val="Table Grid"/>
    <w:basedOn w:val="TableNormal"/>
    <w:rsid w:val="00D640F5"/>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64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6210">
      <w:bodyDiv w:val="1"/>
      <w:marLeft w:val="0"/>
      <w:marRight w:val="0"/>
      <w:marTop w:val="0"/>
      <w:marBottom w:val="0"/>
      <w:divBdr>
        <w:top w:val="none" w:sz="0" w:space="0" w:color="auto"/>
        <w:left w:val="none" w:sz="0" w:space="0" w:color="auto"/>
        <w:bottom w:val="none" w:sz="0" w:space="0" w:color="auto"/>
        <w:right w:val="none" w:sz="0" w:space="0" w:color="auto"/>
      </w:divBdr>
    </w:div>
    <w:div w:id="1224101788">
      <w:bodyDiv w:val="1"/>
      <w:marLeft w:val="0"/>
      <w:marRight w:val="0"/>
      <w:marTop w:val="0"/>
      <w:marBottom w:val="0"/>
      <w:divBdr>
        <w:top w:val="none" w:sz="0" w:space="0" w:color="auto"/>
        <w:left w:val="none" w:sz="0" w:space="0" w:color="auto"/>
        <w:bottom w:val="none" w:sz="0" w:space="0" w:color="auto"/>
        <w:right w:val="none" w:sz="0" w:space="0" w:color="auto"/>
      </w:divBdr>
    </w:div>
    <w:div w:id="20539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qq1CGBao_M&amp;feature=youtu.be" TargetMode="External"/><Relationship Id="rId3" Type="http://schemas.openxmlformats.org/officeDocument/2006/relationships/styles" Target="styles.xml"/><Relationship Id="rId7" Type="http://schemas.openxmlformats.org/officeDocument/2006/relationships/hyperlink" Target="https://www.youtube.com/watch?v=4qq1CGBao_M&amp;feature=youtu.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3DFC6-2598-4622-98ED-7D71B568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s.pedley</dc:creator>
  <cp:lastModifiedBy>Samantha Pedley</cp:lastModifiedBy>
  <cp:revision>2</cp:revision>
  <dcterms:created xsi:type="dcterms:W3CDTF">2019-12-09T13:01:00Z</dcterms:created>
  <dcterms:modified xsi:type="dcterms:W3CDTF">2019-12-09T13:01:00Z</dcterms:modified>
</cp:coreProperties>
</file>