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07" w:rsidRDefault="003539B3" w:rsidP="0093024A">
      <w:pPr>
        <w:jc w:val="center"/>
        <w:rPr>
          <w:b/>
          <w:sz w:val="36"/>
          <w:szCs w:val="36"/>
        </w:rPr>
      </w:pPr>
      <w:r w:rsidRPr="0093024A">
        <w:rPr>
          <w:b/>
          <w:sz w:val="36"/>
          <w:szCs w:val="36"/>
        </w:rPr>
        <w:t xml:space="preserve">Prep </w:t>
      </w:r>
      <w:proofErr w:type="gramStart"/>
      <w:r w:rsidRPr="0093024A">
        <w:rPr>
          <w:b/>
          <w:sz w:val="36"/>
          <w:szCs w:val="36"/>
        </w:rPr>
        <w:t>5</w:t>
      </w:r>
      <w:proofErr w:type="gramEnd"/>
      <w:r w:rsidRPr="0093024A">
        <w:rPr>
          <w:b/>
          <w:sz w:val="36"/>
          <w:szCs w:val="36"/>
        </w:rPr>
        <w:t xml:space="preserve"> Explanations of attachment</w:t>
      </w:r>
    </w:p>
    <w:p w:rsidR="00764F78" w:rsidRDefault="00764F78" w:rsidP="0093024A">
      <w:pPr>
        <w:jc w:val="center"/>
        <w:rPr>
          <w:b/>
          <w:sz w:val="36"/>
          <w:szCs w:val="36"/>
        </w:rPr>
      </w:pPr>
    </w:p>
    <w:p w:rsidR="00764F78" w:rsidRDefault="00764F78" w:rsidP="00764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one- </w:t>
      </w:r>
      <w:r w:rsidRPr="00764F78">
        <w:rPr>
          <w:b/>
          <w:sz w:val="24"/>
          <w:szCs w:val="24"/>
        </w:rPr>
        <w:t>Watch the clip on the website “</w:t>
      </w:r>
      <w:proofErr w:type="spellStart"/>
      <w:r w:rsidRPr="00764F78">
        <w:rPr>
          <w:b/>
          <w:sz w:val="24"/>
          <w:szCs w:val="24"/>
        </w:rPr>
        <w:t>kazza</w:t>
      </w:r>
      <w:proofErr w:type="spellEnd"/>
      <w:r w:rsidRPr="00764F78">
        <w:rPr>
          <w:b/>
          <w:sz w:val="24"/>
          <w:szCs w:val="24"/>
        </w:rPr>
        <w:t xml:space="preserve"> explains classical conditioning”</w:t>
      </w:r>
      <w:r>
        <w:rPr>
          <w:b/>
          <w:sz w:val="24"/>
          <w:szCs w:val="24"/>
        </w:rPr>
        <w:t xml:space="preserve"> and using it explain what the following terms mean. You can use the example from the clip about the dog if you like!</w:t>
      </w:r>
    </w:p>
    <w:p w:rsidR="00764F78" w:rsidRDefault="00764F78" w:rsidP="00764F78">
      <w:pPr>
        <w:rPr>
          <w:rStyle w:val="Strong"/>
          <w:rFonts w:ascii="Helvetica" w:hAnsi="Helvetica" w:cs="Helvetica"/>
          <w:color w:val="45342E"/>
          <w:sz w:val="28"/>
          <w:szCs w:val="28"/>
        </w:rPr>
      </w:pPr>
      <w:r>
        <w:rPr>
          <w:rFonts w:ascii="Helvetica" w:hAnsi="Helvetica" w:cs="Helvetica"/>
          <w:b/>
          <w:bCs/>
          <w:color w:val="45342E"/>
          <w:sz w:val="18"/>
          <w:szCs w:val="18"/>
        </w:rPr>
        <w:br/>
      </w:r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Unconditioned stimulus (UCS)</w:t>
      </w:r>
      <w:r>
        <w:rPr>
          <w:rStyle w:val="Strong"/>
          <w:rFonts w:ascii="Helvetica" w:hAnsi="Helvetica" w:cs="Helvetica"/>
          <w:color w:val="45342E"/>
          <w:sz w:val="28"/>
          <w:szCs w:val="28"/>
        </w:rPr>
        <w:t>-</w:t>
      </w:r>
      <w:r w:rsidRPr="00764F78">
        <w:rPr>
          <w:rFonts w:ascii="Helvetica" w:hAnsi="Helvetica" w:cs="Helvetica"/>
          <w:b/>
          <w:bCs/>
          <w:color w:val="45342E"/>
          <w:sz w:val="28"/>
          <w:szCs w:val="28"/>
        </w:rPr>
        <w:br/>
      </w:r>
      <w:proofErr w:type="spellStart"/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UNconditioned</w:t>
      </w:r>
      <w:proofErr w:type="spellEnd"/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 xml:space="preserve"> response (UCR)</w:t>
      </w:r>
      <w:r>
        <w:rPr>
          <w:rStyle w:val="Strong"/>
          <w:rFonts w:ascii="Helvetica" w:hAnsi="Helvetica" w:cs="Helvetica"/>
          <w:color w:val="45342E"/>
          <w:sz w:val="28"/>
          <w:szCs w:val="28"/>
        </w:rPr>
        <w:t>-</w:t>
      </w:r>
      <w:r w:rsidRPr="00764F78">
        <w:rPr>
          <w:rFonts w:ascii="Helvetica" w:hAnsi="Helvetica" w:cs="Helvetica"/>
          <w:b/>
          <w:bCs/>
          <w:color w:val="45342E"/>
          <w:sz w:val="28"/>
          <w:szCs w:val="28"/>
        </w:rPr>
        <w:br/>
      </w:r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Neutral stimulus (NS)</w:t>
      </w:r>
      <w:r>
        <w:rPr>
          <w:rStyle w:val="Strong"/>
          <w:rFonts w:ascii="Helvetica" w:hAnsi="Helvetica" w:cs="Helvetica"/>
          <w:color w:val="45342E"/>
          <w:sz w:val="28"/>
          <w:szCs w:val="28"/>
        </w:rPr>
        <w:t>-</w:t>
      </w:r>
      <w:r w:rsidRPr="00764F78">
        <w:rPr>
          <w:rFonts w:ascii="Helvetica" w:hAnsi="Helvetica" w:cs="Helvetica"/>
          <w:b/>
          <w:bCs/>
          <w:color w:val="45342E"/>
          <w:sz w:val="28"/>
          <w:szCs w:val="28"/>
        </w:rPr>
        <w:br/>
      </w:r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Conditioned stimulus (CS</w:t>
      </w:r>
      <w:proofErr w:type="gramStart"/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)</w:t>
      </w:r>
      <w:r>
        <w:rPr>
          <w:rStyle w:val="Strong"/>
          <w:rFonts w:ascii="Helvetica" w:hAnsi="Helvetica" w:cs="Helvetica"/>
          <w:color w:val="45342E"/>
          <w:sz w:val="28"/>
          <w:szCs w:val="28"/>
        </w:rPr>
        <w:t>-</w:t>
      </w:r>
      <w:proofErr w:type="gramEnd"/>
      <w:r w:rsidRPr="00764F78">
        <w:rPr>
          <w:rFonts w:ascii="Helvetica" w:hAnsi="Helvetica" w:cs="Helvetica"/>
          <w:b/>
          <w:bCs/>
          <w:color w:val="45342E"/>
          <w:sz w:val="28"/>
          <w:szCs w:val="28"/>
        </w:rPr>
        <w:br/>
      </w:r>
      <w:r w:rsidRPr="00764F78">
        <w:rPr>
          <w:rStyle w:val="Strong"/>
          <w:rFonts w:ascii="Helvetica" w:hAnsi="Helvetica" w:cs="Helvetica"/>
          <w:color w:val="45342E"/>
          <w:sz w:val="28"/>
          <w:szCs w:val="28"/>
        </w:rPr>
        <w:t>​Conditioned response (CR)</w:t>
      </w:r>
      <w:r>
        <w:rPr>
          <w:rStyle w:val="Strong"/>
          <w:rFonts w:ascii="Helvetica" w:hAnsi="Helvetica" w:cs="Helvetica"/>
          <w:color w:val="45342E"/>
          <w:sz w:val="28"/>
          <w:szCs w:val="28"/>
        </w:rPr>
        <w:t>-</w:t>
      </w:r>
    </w:p>
    <w:p w:rsidR="00764F78" w:rsidRPr="00764F78" w:rsidRDefault="00764F78" w:rsidP="00764F78">
      <w:pPr>
        <w:rPr>
          <w:b/>
          <w:sz w:val="28"/>
          <w:szCs w:val="28"/>
        </w:rPr>
      </w:pPr>
    </w:p>
    <w:p w:rsidR="00F23870" w:rsidRDefault="00F23870" w:rsidP="00F23870">
      <w:pPr>
        <w:jc w:val="center"/>
        <w:rPr>
          <w:b/>
          <w:sz w:val="28"/>
          <w:szCs w:val="28"/>
        </w:rPr>
      </w:pPr>
      <w:r w:rsidRPr="00F23870">
        <w:rPr>
          <w:b/>
          <w:sz w:val="28"/>
          <w:szCs w:val="28"/>
        </w:rPr>
        <w:t xml:space="preserve">Bowlby’s </w:t>
      </w:r>
      <w:proofErr w:type="spellStart"/>
      <w:r w:rsidRPr="00F23870">
        <w:rPr>
          <w:b/>
          <w:sz w:val="28"/>
          <w:szCs w:val="28"/>
        </w:rPr>
        <w:t>Monotropic</w:t>
      </w:r>
      <w:proofErr w:type="spellEnd"/>
      <w:r w:rsidRPr="00F23870">
        <w:rPr>
          <w:b/>
          <w:sz w:val="28"/>
          <w:szCs w:val="28"/>
        </w:rPr>
        <w:t xml:space="preserve"> theory</w:t>
      </w:r>
    </w:p>
    <w:p w:rsidR="003539B3" w:rsidRPr="00F23870" w:rsidRDefault="00764F78" w:rsidP="00F23870">
      <w:pPr>
        <w:rPr>
          <w:b/>
          <w:sz w:val="28"/>
          <w:szCs w:val="28"/>
        </w:rPr>
      </w:pPr>
      <w:r>
        <w:rPr>
          <w:b/>
        </w:rPr>
        <w:t xml:space="preserve">Task </w:t>
      </w:r>
      <w:proofErr w:type="gramStart"/>
      <w:r>
        <w:rPr>
          <w:b/>
        </w:rPr>
        <w:t>2-</w:t>
      </w:r>
      <w:proofErr w:type="gramEnd"/>
      <w:r w:rsidR="0093024A">
        <w:rPr>
          <w:b/>
        </w:rPr>
        <w:t xml:space="preserve">The </w:t>
      </w:r>
      <w:proofErr w:type="spellStart"/>
      <w:r w:rsidR="0093024A">
        <w:rPr>
          <w:b/>
        </w:rPr>
        <w:t>monotropic</w:t>
      </w:r>
      <w:proofErr w:type="spellEnd"/>
      <w:r w:rsidR="0093024A">
        <w:rPr>
          <w:b/>
        </w:rPr>
        <w:t xml:space="preserve"> theory</w:t>
      </w:r>
    </w:p>
    <w:p w:rsidR="0093024A" w:rsidRDefault="0093024A">
      <w:pPr>
        <w:rPr>
          <w:b/>
        </w:rPr>
      </w:pPr>
      <w:r>
        <w:rPr>
          <w:b/>
        </w:rPr>
        <w:t>There are 6 “bits” to the theory. What is the acronym you can use to remember these “bits”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Write this in below and add in the 6 terms.</w:t>
      </w: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  <w:r>
        <w:rPr>
          <w:b/>
        </w:rPr>
        <w:t>Now you need to find out about 3 of them. What are following and how did Bowlby use them to explain attachment?</w:t>
      </w:r>
    </w:p>
    <w:p w:rsidR="0093024A" w:rsidRDefault="0093024A">
      <w:pPr>
        <w:rPr>
          <w:b/>
        </w:rPr>
      </w:pPr>
      <w:r>
        <w:rPr>
          <w:b/>
        </w:rPr>
        <w:t>Monotropy</w:t>
      </w:r>
    </w:p>
    <w:p w:rsidR="0093024A" w:rsidRDefault="0093024A">
      <w:pPr>
        <w:rPr>
          <w:b/>
        </w:rPr>
      </w:pPr>
    </w:p>
    <w:p w:rsidR="0093024A" w:rsidRDefault="0093024A">
      <w:pPr>
        <w:rPr>
          <w:b/>
        </w:rPr>
      </w:pPr>
      <w:bookmarkStart w:id="0" w:name="_GoBack"/>
      <w:bookmarkEnd w:id="0"/>
      <w:r>
        <w:rPr>
          <w:b/>
        </w:rPr>
        <w:t>Critical period</w:t>
      </w:r>
      <w:r w:rsidR="00F23870">
        <w:rPr>
          <w:b/>
        </w:rPr>
        <w:t xml:space="preserve"> (use page 16 as well for this)</w:t>
      </w:r>
    </w:p>
    <w:p w:rsidR="0093024A" w:rsidRDefault="0093024A">
      <w:pPr>
        <w:rPr>
          <w:b/>
        </w:rPr>
      </w:pPr>
    </w:p>
    <w:p w:rsidR="0093024A" w:rsidRPr="003539B3" w:rsidRDefault="0093024A">
      <w:pPr>
        <w:rPr>
          <w:b/>
        </w:rPr>
      </w:pPr>
      <w:r>
        <w:rPr>
          <w:b/>
        </w:rPr>
        <w:t xml:space="preserve">Internal working model </w:t>
      </w:r>
      <w:r w:rsidR="00F23870">
        <w:rPr>
          <w:b/>
        </w:rPr>
        <w:t>(use page 16 as well for this)</w:t>
      </w:r>
    </w:p>
    <w:sectPr w:rsidR="0093024A" w:rsidRPr="00353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8"/>
    <w:rsid w:val="003539B3"/>
    <w:rsid w:val="00395018"/>
    <w:rsid w:val="00435891"/>
    <w:rsid w:val="005C1DE4"/>
    <w:rsid w:val="00764F78"/>
    <w:rsid w:val="0093024A"/>
    <w:rsid w:val="00A671F1"/>
    <w:rsid w:val="00E21507"/>
    <w:rsid w:val="00F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762A"/>
  <w15:docId w15:val="{2629AF7E-6057-45EA-A798-0ADC7BC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E185648E.dotm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Angela Fantis</cp:lastModifiedBy>
  <cp:revision>2</cp:revision>
  <dcterms:created xsi:type="dcterms:W3CDTF">2020-01-10T12:26:00Z</dcterms:created>
  <dcterms:modified xsi:type="dcterms:W3CDTF">2020-01-10T12:26:00Z</dcterms:modified>
</cp:coreProperties>
</file>