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19" w:rsidRPr="008E5405" w:rsidRDefault="001D4536" w:rsidP="001D4536">
      <w:pPr>
        <w:jc w:val="center"/>
        <w:rPr>
          <w:rFonts w:ascii="Roboto" w:hAnsi="Roboto" w:cs="Arial"/>
          <w:b/>
          <w:sz w:val="44"/>
          <w:szCs w:val="44"/>
        </w:rPr>
      </w:pPr>
      <w:bookmarkStart w:id="0" w:name="_GoBack"/>
      <w:bookmarkEnd w:id="0"/>
      <w:r w:rsidRPr="008E5405">
        <w:rPr>
          <w:rFonts w:ascii="Roboto" w:hAnsi="Roboto" w:cs="Arial"/>
          <w:b/>
          <w:sz w:val="44"/>
          <w:szCs w:val="44"/>
        </w:rPr>
        <w:t>Prep for lesson 5</w:t>
      </w:r>
    </w:p>
    <w:p w:rsidR="002E3738" w:rsidRPr="002E3738" w:rsidRDefault="002E3738" w:rsidP="002E3738">
      <w:pPr>
        <w:pStyle w:val="ListParagraph"/>
        <w:numPr>
          <w:ilvl w:val="0"/>
          <w:numId w:val="2"/>
        </w:numPr>
        <w:ind w:left="284" w:hanging="284"/>
        <w:rPr>
          <w:rFonts w:ascii="Roboto" w:hAnsi="Roboto" w:cs="Arial"/>
          <w:sz w:val="20"/>
          <w:szCs w:val="20"/>
        </w:rPr>
      </w:pPr>
      <w:r>
        <w:rPr>
          <w:rFonts w:ascii="Roboto" w:hAnsi="Roboto" w:cs="Arial"/>
          <w:sz w:val="20"/>
          <w:szCs w:val="20"/>
        </w:rPr>
        <w:t xml:space="preserve">Revision. Make good notes on </w:t>
      </w:r>
      <w:r w:rsidR="005C2FDE">
        <w:rPr>
          <w:rFonts w:ascii="Roboto" w:hAnsi="Roboto" w:cs="Arial"/>
          <w:sz w:val="20"/>
          <w:szCs w:val="20"/>
        </w:rPr>
        <w:t>sampling fro</w:t>
      </w:r>
      <w:r w:rsidR="00B61B34">
        <w:rPr>
          <w:rFonts w:ascii="Roboto" w:hAnsi="Roboto" w:cs="Arial"/>
          <w:sz w:val="20"/>
          <w:szCs w:val="20"/>
        </w:rPr>
        <w:t>m</w:t>
      </w:r>
      <w:r w:rsidR="005C2FDE">
        <w:rPr>
          <w:rFonts w:ascii="Roboto" w:hAnsi="Roboto" w:cs="Arial"/>
          <w:sz w:val="20"/>
          <w:szCs w:val="20"/>
        </w:rPr>
        <w:t xml:space="preserve"> </w:t>
      </w:r>
      <w:r w:rsidR="00B61B34">
        <w:rPr>
          <w:rFonts w:ascii="Roboto" w:hAnsi="Roboto" w:cs="Arial"/>
          <w:sz w:val="20"/>
          <w:szCs w:val="20"/>
        </w:rPr>
        <w:t xml:space="preserve">the year 1 research methods information pack on </w:t>
      </w:r>
      <w:r w:rsidR="005C2FDE">
        <w:rPr>
          <w:rFonts w:ascii="Roboto" w:hAnsi="Roboto" w:cs="Arial"/>
          <w:sz w:val="20"/>
          <w:szCs w:val="20"/>
        </w:rPr>
        <w:t>random, stratified, sys</w:t>
      </w:r>
      <w:r>
        <w:rPr>
          <w:rFonts w:ascii="Roboto" w:hAnsi="Roboto" w:cs="Arial"/>
          <w:sz w:val="20"/>
          <w:szCs w:val="20"/>
        </w:rPr>
        <w:t>tematic, volunteer, opportunity</w:t>
      </w:r>
      <w:r w:rsidR="00B61B34">
        <w:rPr>
          <w:rFonts w:ascii="Roboto" w:hAnsi="Roboto" w:cs="Arial"/>
          <w:sz w:val="20"/>
          <w:szCs w:val="20"/>
        </w:rPr>
        <w:t xml:space="preserve">. </w:t>
      </w:r>
      <w:r w:rsidR="00177CEC">
        <w:rPr>
          <w:rFonts w:ascii="Roboto" w:hAnsi="Roboto" w:cs="Arial"/>
          <w:sz w:val="20"/>
          <w:szCs w:val="20"/>
        </w:rPr>
        <w:t xml:space="preserve"> </w:t>
      </w:r>
      <w:r w:rsidR="00B61B34">
        <w:rPr>
          <w:rFonts w:ascii="Roboto" w:hAnsi="Roboto" w:cs="Arial"/>
          <w:sz w:val="20"/>
          <w:szCs w:val="20"/>
        </w:rPr>
        <w:t>I</w:t>
      </w:r>
      <w:r w:rsidR="00177CEC">
        <w:rPr>
          <w:rFonts w:ascii="Roboto" w:hAnsi="Roboto" w:cs="Arial"/>
          <w:sz w:val="20"/>
          <w:szCs w:val="20"/>
        </w:rPr>
        <w:t xml:space="preserve">nclude details </w:t>
      </w:r>
      <w:r w:rsidR="00177CEC" w:rsidRPr="00B61B34">
        <w:rPr>
          <w:rFonts w:ascii="Roboto" w:hAnsi="Roboto" w:cs="Arial"/>
          <w:b/>
          <w:sz w:val="20"/>
          <w:szCs w:val="20"/>
          <w:u w:val="single"/>
        </w:rPr>
        <w:t>on h</w:t>
      </w:r>
      <w:r w:rsidR="005C2FDE" w:rsidRPr="00B61B34">
        <w:rPr>
          <w:rFonts w:ascii="Roboto" w:hAnsi="Roboto" w:cs="Arial"/>
          <w:b/>
          <w:sz w:val="20"/>
          <w:szCs w:val="20"/>
          <w:u w:val="single"/>
        </w:rPr>
        <w:t>ow it is</w:t>
      </w:r>
      <w:r w:rsidR="005C2FDE">
        <w:rPr>
          <w:rFonts w:ascii="Roboto" w:hAnsi="Roboto" w:cs="Arial"/>
          <w:sz w:val="20"/>
          <w:szCs w:val="20"/>
        </w:rPr>
        <w:t xml:space="preserve"> conducted and the </w:t>
      </w:r>
      <w:r w:rsidR="005C2FDE" w:rsidRPr="00B61B34">
        <w:rPr>
          <w:rFonts w:ascii="Roboto" w:hAnsi="Roboto" w:cs="Arial"/>
          <w:b/>
          <w:sz w:val="20"/>
          <w:szCs w:val="20"/>
          <w:u w:val="single"/>
        </w:rPr>
        <w:t>advantages and disadvantages</w:t>
      </w:r>
      <w:r w:rsidR="005C2FDE">
        <w:rPr>
          <w:rFonts w:ascii="Roboto" w:hAnsi="Roboto" w:cs="Arial"/>
          <w:sz w:val="20"/>
          <w:szCs w:val="20"/>
        </w:rPr>
        <w:t xml:space="preserve"> of each</w:t>
      </w:r>
      <w:r>
        <w:rPr>
          <w:rFonts w:ascii="Roboto" w:hAnsi="Roboto" w:cs="Arial"/>
          <w:sz w:val="20"/>
          <w:szCs w:val="20"/>
        </w:rPr>
        <w:t xml:space="preserve">. </w:t>
      </w:r>
    </w:p>
    <w:p w:rsidR="002E3738" w:rsidRDefault="002E3738" w:rsidP="002E3738">
      <w:pPr>
        <w:rPr>
          <w:rFonts w:ascii="Roboto" w:hAnsi="Roboto" w:cs="Arial"/>
          <w:sz w:val="20"/>
          <w:szCs w:val="20"/>
        </w:rPr>
      </w:pPr>
      <w:r>
        <w:rPr>
          <w:rFonts w:ascii="Roboto" w:hAnsi="Roboto" w:cs="Arial"/>
          <w:sz w:val="20"/>
          <w:szCs w:val="20"/>
        </w:rPr>
        <w:t>b) Briefly design 5 studies that use each one of the five sample techniques.   We’ve done the first for you.</w:t>
      </w:r>
    </w:p>
    <w:p w:rsidR="002E3738" w:rsidRDefault="002E3738" w:rsidP="002E3738">
      <w:pPr>
        <w:rPr>
          <w:rFonts w:ascii="Roboto" w:hAnsi="Roboto" w:cs="Arial"/>
          <w:sz w:val="20"/>
          <w:szCs w:val="20"/>
        </w:rPr>
      </w:pPr>
      <w:r>
        <w:rPr>
          <w:rFonts w:ascii="Roboto" w:hAnsi="Roboto" w:cs="Arial"/>
          <w:sz w:val="20"/>
          <w:szCs w:val="20"/>
        </w:rPr>
        <w:t>1) A study on college students selected participant</w:t>
      </w:r>
      <w:r w:rsidR="00177CEC">
        <w:rPr>
          <w:rFonts w:ascii="Roboto" w:hAnsi="Roboto" w:cs="Arial"/>
          <w:sz w:val="20"/>
          <w:szCs w:val="20"/>
        </w:rPr>
        <w:t>s from the register.  Each name was</w:t>
      </w:r>
      <w:r>
        <w:rPr>
          <w:rFonts w:ascii="Roboto" w:hAnsi="Roboto" w:cs="Arial"/>
          <w:sz w:val="20"/>
          <w:szCs w:val="20"/>
        </w:rPr>
        <w:t xml:space="preserve"> assigned a number, and a computer programme was used to randomly select 20 nu</w:t>
      </w:r>
      <w:r w:rsidR="00177CEC">
        <w:rPr>
          <w:rFonts w:ascii="Roboto" w:hAnsi="Roboto" w:cs="Arial"/>
          <w:sz w:val="20"/>
          <w:szCs w:val="20"/>
        </w:rPr>
        <w:t xml:space="preserve">mbers. These </w:t>
      </w:r>
      <w:r>
        <w:rPr>
          <w:rFonts w:ascii="Roboto" w:hAnsi="Roboto" w:cs="Arial"/>
          <w:sz w:val="20"/>
          <w:szCs w:val="20"/>
        </w:rPr>
        <w:t>corresponded to the students names.</w:t>
      </w:r>
    </w:p>
    <w:p w:rsidR="002E3738" w:rsidRDefault="002E3738" w:rsidP="002E3738">
      <w:pPr>
        <w:rPr>
          <w:rFonts w:ascii="Roboto" w:hAnsi="Roboto" w:cs="Arial"/>
          <w:sz w:val="20"/>
          <w:szCs w:val="20"/>
        </w:rPr>
      </w:pPr>
      <w:r>
        <w:rPr>
          <w:rFonts w:ascii="Roboto" w:hAnsi="Roboto" w:cs="Arial"/>
          <w:sz w:val="20"/>
          <w:szCs w:val="20"/>
        </w:rPr>
        <w:t>2)</w:t>
      </w:r>
    </w:p>
    <w:p w:rsidR="002E3738" w:rsidRDefault="002E3738" w:rsidP="002E3738">
      <w:pPr>
        <w:rPr>
          <w:rFonts w:ascii="Roboto" w:hAnsi="Roboto" w:cs="Arial"/>
          <w:sz w:val="20"/>
          <w:szCs w:val="20"/>
        </w:rPr>
      </w:pPr>
    </w:p>
    <w:p w:rsidR="002E3738" w:rsidRDefault="002E3738" w:rsidP="002E3738">
      <w:pPr>
        <w:rPr>
          <w:rFonts w:ascii="Roboto" w:hAnsi="Roboto" w:cs="Arial"/>
          <w:sz w:val="20"/>
          <w:szCs w:val="20"/>
        </w:rPr>
      </w:pPr>
      <w:r>
        <w:rPr>
          <w:rFonts w:ascii="Roboto" w:hAnsi="Roboto" w:cs="Arial"/>
          <w:sz w:val="20"/>
          <w:szCs w:val="20"/>
        </w:rPr>
        <w:t>3)</w:t>
      </w:r>
    </w:p>
    <w:p w:rsidR="002E3738" w:rsidRDefault="002E3738" w:rsidP="002E3738">
      <w:pPr>
        <w:rPr>
          <w:rFonts w:ascii="Roboto" w:hAnsi="Roboto" w:cs="Arial"/>
          <w:sz w:val="20"/>
          <w:szCs w:val="20"/>
        </w:rPr>
      </w:pPr>
    </w:p>
    <w:p w:rsidR="002E3738" w:rsidRDefault="002E3738" w:rsidP="002E3738">
      <w:pPr>
        <w:rPr>
          <w:rFonts w:ascii="Roboto" w:hAnsi="Roboto" w:cs="Arial"/>
          <w:sz w:val="20"/>
          <w:szCs w:val="20"/>
        </w:rPr>
      </w:pPr>
      <w:r>
        <w:rPr>
          <w:rFonts w:ascii="Roboto" w:hAnsi="Roboto" w:cs="Arial"/>
          <w:sz w:val="20"/>
          <w:szCs w:val="20"/>
        </w:rPr>
        <w:t>4)</w:t>
      </w:r>
    </w:p>
    <w:p w:rsidR="002E3738" w:rsidRDefault="002E3738" w:rsidP="002E3738">
      <w:pPr>
        <w:rPr>
          <w:rFonts w:ascii="Roboto" w:hAnsi="Roboto" w:cs="Arial"/>
          <w:sz w:val="20"/>
          <w:szCs w:val="20"/>
        </w:rPr>
      </w:pPr>
    </w:p>
    <w:p w:rsidR="002E3738" w:rsidRPr="002E3738" w:rsidRDefault="002E3738" w:rsidP="002E3738">
      <w:pPr>
        <w:rPr>
          <w:rFonts w:ascii="Roboto" w:hAnsi="Roboto" w:cs="Arial"/>
          <w:sz w:val="20"/>
          <w:szCs w:val="20"/>
        </w:rPr>
      </w:pPr>
      <w:r>
        <w:rPr>
          <w:rFonts w:ascii="Roboto" w:hAnsi="Roboto" w:cs="Arial"/>
          <w:sz w:val="20"/>
          <w:szCs w:val="20"/>
        </w:rPr>
        <w:t>5)</w:t>
      </w:r>
    </w:p>
    <w:p w:rsidR="005C2FDE" w:rsidRDefault="005C2FDE" w:rsidP="005C2FDE">
      <w:pPr>
        <w:pStyle w:val="ListParagraph"/>
        <w:rPr>
          <w:rFonts w:ascii="Roboto" w:hAnsi="Roboto" w:cs="Arial"/>
          <w:sz w:val="20"/>
          <w:szCs w:val="20"/>
        </w:rPr>
      </w:pPr>
    </w:p>
    <w:p w:rsidR="001D4536" w:rsidRPr="002E3738" w:rsidRDefault="002E3738" w:rsidP="002E3738">
      <w:pPr>
        <w:rPr>
          <w:rFonts w:ascii="Roboto" w:hAnsi="Roboto" w:cs="Arial"/>
          <w:sz w:val="20"/>
          <w:szCs w:val="20"/>
        </w:rPr>
      </w:pPr>
      <w:r>
        <w:rPr>
          <w:rFonts w:ascii="Roboto" w:hAnsi="Roboto" w:cs="Arial"/>
          <w:sz w:val="20"/>
          <w:szCs w:val="20"/>
        </w:rPr>
        <w:t xml:space="preserve">c) </w:t>
      </w:r>
      <w:r w:rsidR="001418C7" w:rsidRPr="002E3738">
        <w:rPr>
          <w:rFonts w:ascii="Roboto" w:hAnsi="Roboto" w:cs="Arial"/>
          <w:sz w:val="20"/>
          <w:szCs w:val="20"/>
        </w:rPr>
        <w:t>Read this text and learn it in preparation for the next lesson</w:t>
      </w:r>
    </w:p>
    <w:p w:rsidR="001418C7" w:rsidRPr="00752CD4" w:rsidRDefault="001418C7" w:rsidP="001418C7">
      <w:pPr>
        <w:rPr>
          <w:rFonts w:ascii="Roboto" w:hAnsi="Roboto" w:cs="Arial"/>
          <w:sz w:val="20"/>
          <w:szCs w:val="20"/>
        </w:rPr>
      </w:pPr>
      <w:r w:rsidRPr="00752CD4">
        <w:rPr>
          <w:rFonts w:ascii="Roboto" w:hAnsi="Roboto" w:cs="Arial"/>
          <w:sz w:val="20"/>
          <w:szCs w:val="20"/>
        </w:rPr>
        <w:t>Reliability is the concept that in research, if a psychologist was to repeat a study in the same or very similar conditions, they would get very similar results.  Here is an analogy.  If an aeroplane had just been built, would you be happy if it had had just one test flight?  The likelihood is that you would want it to have been tested many times before you get on it.  Similarly, if a new medicine is developed, you may wish to know that there has been some testing so that the side effects are known before you take it (thank goodness for those volunteers who test medicines for us, and the animals who get tested before them!).</w:t>
      </w:r>
    </w:p>
    <w:p w:rsidR="001418C7" w:rsidRPr="00752CD4" w:rsidRDefault="001418C7" w:rsidP="001418C7">
      <w:pPr>
        <w:rPr>
          <w:rFonts w:ascii="Roboto" w:hAnsi="Roboto" w:cs="Arial"/>
          <w:sz w:val="20"/>
          <w:szCs w:val="20"/>
        </w:rPr>
      </w:pPr>
      <w:r w:rsidRPr="00752CD4">
        <w:rPr>
          <w:rFonts w:ascii="Roboto" w:hAnsi="Roboto" w:cs="Arial"/>
          <w:sz w:val="20"/>
          <w:szCs w:val="20"/>
        </w:rPr>
        <w:t>In psychology, we want to know whether a finding we have is a one off, or whether we would get the same results</w:t>
      </w:r>
      <w:r w:rsidR="00611707" w:rsidRPr="00752CD4">
        <w:rPr>
          <w:rFonts w:ascii="Roboto" w:hAnsi="Roboto" w:cs="Arial"/>
          <w:sz w:val="20"/>
          <w:szCs w:val="20"/>
        </w:rPr>
        <w:t xml:space="preserve"> if we repeated it</w:t>
      </w:r>
      <w:r w:rsidRPr="00752CD4">
        <w:rPr>
          <w:rFonts w:ascii="Roboto" w:hAnsi="Roboto" w:cs="Arial"/>
          <w:sz w:val="20"/>
          <w:szCs w:val="20"/>
        </w:rPr>
        <w:t>.  It is for this reason that we need to make our studies replicable.  This is really easy with laboratory experiments, as the conditions, procedures and materials are standardised.  It is more difficult when we are out in the field, or conducting case studies and other non-experimental investigations, because the conditions may be variable, so replication cannot occur and reliability be tested for.</w:t>
      </w:r>
    </w:p>
    <w:p w:rsidR="001418C7" w:rsidRPr="00752CD4" w:rsidRDefault="001418C7" w:rsidP="001418C7">
      <w:pPr>
        <w:rPr>
          <w:rFonts w:ascii="Roboto" w:hAnsi="Roboto" w:cs="Arial"/>
          <w:sz w:val="20"/>
          <w:szCs w:val="20"/>
        </w:rPr>
      </w:pPr>
      <w:r w:rsidRPr="00752CD4">
        <w:rPr>
          <w:rFonts w:ascii="Roboto" w:hAnsi="Roboto" w:cs="Arial"/>
          <w:sz w:val="20"/>
          <w:szCs w:val="20"/>
        </w:rPr>
        <w:t>Also, if we have more than one researcher, we want to establish inter-rater reliability.  That means we need to establish if they are recording the participants behaviour is exactly the same way.  Easy with exact measuring mechanis</w:t>
      </w:r>
      <w:r w:rsidR="00611707" w:rsidRPr="00752CD4">
        <w:rPr>
          <w:rFonts w:ascii="Roboto" w:hAnsi="Roboto" w:cs="Arial"/>
          <w:sz w:val="20"/>
          <w:szCs w:val="20"/>
        </w:rPr>
        <w:t>ms, such as time, heart rate, bo</w:t>
      </w:r>
      <w:r w:rsidRPr="00752CD4">
        <w:rPr>
          <w:rFonts w:ascii="Roboto" w:hAnsi="Roboto" w:cs="Arial"/>
          <w:sz w:val="20"/>
          <w:szCs w:val="20"/>
        </w:rPr>
        <w:t>dy temperature</w:t>
      </w:r>
      <w:r w:rsidR="00611707" w:rsidRPr="00752CD4">
        <w:rPr>
          <w:rFonts w:ascii="Roboto" w:hAnsi="Roboto" w:cs="Arial"/>
          <w:sz w:val="20"/>
          <w:szCs w:val="20"/>
        </w:rPr>
        <w:t>,</w:t>
      </w:r>
      <w:r w:rsidRPr="00752CD4">
        <w:rPr>
          <w:rFonts w:ascii="Roboto" w:hAnsi="Roboto" w:cs="Arial"/>
          <w:sz w:val="20"/>
          <w:szCs w:val="20"/>
        </w:rPr>
        <w:t xml:space="preserve"> etc</w:t>
      </w:r>
      <w:r w:rsidR="00752CD4">
        <w:rPr>
          <w:rFonts w:ascii="Roboto" w:hAnsi="Roboto" w:cs="Arial"/>
          <w:sz w:val="20"/>
          <w:szCs w:val="20"/>
        </w:rPr>
        <w:t>.</w:t>
      </w:r>
      <w:r w:rsidRPr="00752CD4">
        <w:rPr>
          <w:rFonts w:ascii="Roboto" w:hAnsi="Roboto" w:cs="Arial"/>
          <w:sz w:val="20"/>
          <w:szCs w:val="20"/>
        </w:rPr>
        <w:t>, but not so easy when interpret</w:t>
      </w:r>
      <w:r w:rsidR="00611707" w:rsidRPr="00752CD4">
        <w:rPr>
          <w:rFonts w:ascii="Roboto" w:hAnsi="Roboto" w:cs="Arial"/>
          <w:sz w:val="20"/>
          <w:szCs w:val="20"/>
        </w:rPr>
        <w:t>ation of behaviour is</w:t>
      </w:r>
      <w:r w:rsidRPr="00752CD4">
        <w:rPr>
          <w:rFonts w:ascii="Roboto" w:hAnsi="Roboto" w:cs="Arial"/>
          <w:sz w:val="20"/>
          <w:szCs w:val="20"/>
        </w:rPr>
        <w:t xml:space="preserve"> required, for example when trying to measure aggression</w:t>
      </w:r>
      <w:r w:rsidR="00611707" w:rsidRPr="00752CD4">
        <w:rPr>
          <w:rFonts w:ascii="Roboto" w:hAnsi="Roboto" w:cs="Arial"/>
          <w:sz w:val="20"/>
          <w:szCs w:val="20"/>
        </w:rPr>
        <w:t>, shyness, happiness etc.</w:t>
      </w:r>
    </w:p>
    <w:p w:rsidR="002E3738" w:rsidRDefault="002E3738" w:rsidP="00752CD4">
      <w:pPr>
        <w:rPr>
          <w:rFonts w:ascii="Roboto" w:hAnsi="Roboto" w:cs="Arial"/>
          <w:sz w:val="20"/>
          <w:szCs w:val="20"/>
        </w:rPr>
      </w:pPr>
      <w:r w:rsidRPr="002E3738">
        <w:rPr>
          <w:rFonts w:ascii="Roboto" w:hAnsi="Roboto" w:cs="Arial"/>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398145</wp:posOffset>
                </wp:positionV>
                <wp:extent cx="6623685" cy="1838960"/>
                <wp:effectExtent l="0" t="0" r="247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838960"/>
                        </a:xfrm>
                        <a:prstGeom prst="rect">
                          <a:avLst/>
                        </a:prstGeom>
                        <a:solidFill>
                          <a:srgbClr val="FFFFFF"/>
                        </a:solidFill>
                        <a:ln w="9525">
                          <a:solidFill>
                            <a:srgbClr val="000000"/>
                          </a:solidFill>
                          <a:miter lim="800000"/>
                          <a:headEnd/>
                          <a:tailEnd/>
                        </a:ln>
                      </wps:spPr>
                      <wps:txbx>
                        <w:txbxContent>
                          <w:p w:rsidR="002E3738" w:rsidRDefault="002E3738">
                            <w:r>
                              <w:t>d) Write three key bullet points about reliability in psychology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35pt;width:521.55pt;height:14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sYJg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">
                <v:textbox>
                  <w:txbxContent>
                    <w:p w:rsidR="002E3738" w:rsidRDefault="002E3738">
                      <w:r>
                        <w:t>d) Write three key bullet points about reliability in psychology</w:t>
                      </w:r>
                    </w:p>
                  </w:txbxContent>
                </v:textbox>
                <w10:wrap type="square"/>
              </v:shape>
            </w:pict>
          </mc:Fallback>
        </mc:AlternateContent>
      </w:r>
      <w:hyperlink r:id="rId6" w:history="1">
        <w:r w:rsidR="00447828" w:rsidRPr="0064282A">
          <w:rPr>
            <w:rStyle w:val="Hyperlink"/>
            <w:rFonts w:ascii="Roboto" w:hAnsi="Roboto" w:cs="Arial"/>
            <w:sz w:val="20"/>
            <w:szCs w:val="20"/>
          </w:rPr>
          <w:t>https://www.youtube.com/watch?v=KKCUoir5690</w:t>
        </w:r>
      </w:hyperlink>
      <w:r w:rsidR="00447828">
        <w:rPr>
          <w:rFonts w:ascii="Roboto" w:hAnsi="Roboto" w:cs="Arial"/>
          <w:sz w:val="20"/>
          <w:szCs w:val="20"/>
        </w:rPr>
        <w:t xml:space="preserve"> (for more information about reliability and validity)</w:t>
      </w:r>
    </w:p>
    <w:p w:rsidR="00220447" w:rsidRPr="00220447" w:rsidRDefault="00220447" w:rsidP="00220447">
      <w:pPr>
        <w:pStyle w:val="ListParagraph"/>
        <w:ind w:left="1080"/>
        <w:rPr>
          <w:rFonts w:ascii="Roboto" w:hAnsi="Roboto" w:cs="Arial"/>
          <w:b/>
          <w:sz w:val="32"/>
          <w:szCs w:val="20"/>
        </w:rPr>
      </w:pPr>
      <w:r w:rsidRPr="00220447">
        <w:rPr>
          <w:rFonts w:ascii="Roboto" w:hAnsi="Roboto" w:cs="Arial"/>
          <w:b/>
          <w:sz w:val="32"/>
          <w:szCs w:val="20"/>
        </w:rPr>
        <w:lastRenderedPageBreak/>
        <w:t>Experimental designs</w:t>
      </w:r>
    </w:p>
    <w:p w:rsidR="00177CEC" w:rsidRDefault="00177CEC" w:rsidP="00177CEC">
      <w:pPr>
        <w:pStyle w:val="ListParagraph"/>
        <w:numPr>
          <w:ilvl w:val="0"/>
          <w:numId w:val="3"/>
        </w:numPr>
        <w:rPr>
          <w:rFonts w:ascii="Roboto" w:hAnsi="Roboto" w:cs="Arial"/>
          <w:sz w:val="20"/>
          <w:szCs w:val="20"/>
        </w:rPr>
      </w:pPr>
      <w:r>
        <w:rPr>
          <w:rFonts w:ascii="Roboto" w:hAnsi="Roboto" w:cs="Arial"/>
          <w:sz w:val="20"/>
          <w:szCs w:val="20"/>
        </w:rPr>
        <w:t xml:space="preserve">Go online and/or use the research methods information pack from </w:t>
      </w:r>
      <w:hyperlink r:id="rId7" w:history="1">
        <w:r>
          <w:rPr>
            <w:rStyle w:val="Hyperlink"/>
            <w:rFonts w:ascii="Roboto" w:hAnsi="Roboto" w:cs="Arial"/>
            <w:sz w:val="20"/>
            <w:szCs w:val="20"/>
          </w:rPr>
          <w:t>http://www.psych205.com/uploads/2/6/3/0/26304200/1819_research_methods_yr_1.pdf</w:t>
        </w:r>
      </w:hyperlink>
    </w:p>
    <w:p w:rsidR="00177CEC" w:rsidRDefault="00177CEC" w:rsidP="00177CEC">
      <w:pPr>
        <w:pStyle w:val="ListParagraph"/>
        <w:rPr>
          <w:rFonts w:ascii="Roboto" w:hAnsi="Roboto" w:cs="Arial"/>
          <w:sz w:val="20"/>
          <w:szCs w:val="20"/>
        </w:rPr>
      </w:pPr>
    </w:p>
    <w:p w:rsidR="00177CEC" w:rsidRDefault="00177CEC" w:rsidP="00177CEC">
      <w:pPr>
        <w:pStyle w:val="ListParagraph"/>
        <w:rPr>
          <w:rFonts w:ascii="Roboto" w:hAnsi="Roboto" w:cs="Arial"/>
          <w:sz w:val="20"/>
          <w:szCs w:val="20"/>
        </w:rPr>
      </w:pPr>
      <w:r>
        <w:rPr>
          <w:rFonts w:ascii="Roboto" w:hAnsi="Roboto" w:cs="Arial"/>
          <w:sz w:val="20"/>
          <w:szCs w:val="20"/>
        </w:rPr>
        <w:t xml:space="preserve"> Complete the following table about how we use our participants once we have selected our sample</w:t>
      </w:r>
    </w:p>
    <w:tbl>
      <w:tblPr>
        <w:tblStyle w:val="TableGrid"/>
        <w:tblW w:w="0" w:type="auto"/>
        <w:tblLook w:val="04A0" w:firstRow="1" w:lastRow="0" w:firstColumn="1" w:lastColumn="0" w:noHBand="0" w:noVBand="1"/>
      </w:tblPr>
      <w:tblGrid>
        <w:gridCol w:w="2333"/>
        <w:gridCol w:w="2708"/>
        <w:gridCol w:w="2707"/>
        <w:gridCol w:w="2708"/>
      </w:tblGrid>
      <w:tr w:rsidR="00177CEC" w:rsidTr="00177CEC">
        <w:tc>
          <w:tcPr>
            <w:tcW w:w="232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hideMark/>
          </w:tcPr>
          <w:p w:rsidR="00177CEC" w:rsidRDefault="00177CEC">
            <w:pPr>
              <w:rPr>
                <w:rFonts w:ascii="Roboto" w:hAnsi="Roboto" w:cs="Arial"/>
                <w:sz w:val="32"/>
                <w:szCs w:val="32"/>
              </w:rPr>
            </w:pPr>
            <w:r>
              <w:rPr>
                <w:rFonts w:ascii="Roboto" w:hAnsi="Roboto" w:cs="Arial"/>
                <w:sz w:val="32"/>
                <w:szCs w:val="32"/>
              </w:rPr>
              <w:t>Independent groups design</w:t>
            </w:r>
          </w:p>
        </w:tc>
        <w:tc>
          <w:tcPr>
            <w:tcW w:w="2711" w:type="dxa"/>
            <w:tcBorders>
              <w:top w:val="single" w:sz="4" w:space="0" w:color="auto"/>
              <w:left w:val="single" w:sz="4" w:space="0" w:color="auto"/>
              <w:bottom w:val="single" w:sz="4" w:space="0" w:color="auto"/>
              <w:right w:val="single" w:sz="4" w:space="0" w:color="auto"/>
            </w:tcBorders>
            <w:hideMark/>
          </w:tcPr>
          <w:p w:rsidR="00177CEC" w:rsidRDefault="00177CEC">
            <w:pPr>
              <w:rPr>
                <w:rFonts w:ascii="Roboto" w:hAnsi="Roboto" w:cs="Arial"/>
                <w:sz w:val="32"/>
                <w:szCs w:val="32"/>
              </w:rPr>
            </w:pPr>
            <w:r>
              <w:rPr>
                <w:rFonts w:ascii="Roboto" w:hAnsi="Roboto" w:cs="Arial"/>
                <w:sz w:val="32"/>
                <w:szCs w:val="32"/>
              </w:rPr>
              <w:t>Repeated measures design</w:t>
            </w:r>
          </w:p>
        </w:tc>
        <w:tc>
          <w:tcPr>
            <w:tcW w:w="2712" w:type="dxa"/>
            <w:tcBorders>
              <w:top w:val="single" w:sz="4" w:space="0" w:color="auto"/>
              <w:left w:val="single" w:sz="4" w:space="0" w:color="auto"/>
              <w:bottom w:val="single" w:sz="4" w:space="0" w:color="auto"/>
              <w:right w:val="single" w:sz="4" w:space="0" w:color="auto"/>
            </w:tcBorders>
            <w:hideMark/>
          </w:tcPr>
          <w:p w:rsidR="00177CEC" w:rsidRDefault="00177CEC">
            <w:pPr>
              <w:rPr>
                <w:rFonts w:ascii="Roboto" w:hAnsi="Roboto" w:cs="Arial"/>
                <w:sz w:val="32"/>
                <w:szCs w:val="32"/>
              </w:rPr>
            </w:pPr>
            <w:r>
              <w:rPr>
                <w:rFonts w:ascii="Roboto" w:hAnsi="Roboto" w:cs="Arial"/>
                <w:sz w:val="32"/>
                <w:szCs w:val="32"/>
              </w:rPr>
              <w:t>Matched-pairs design</w:t>
            </w:r>
          </w:p>
        </w:tc>
      </w:tr>
      <w:tr w:rsidR="00177CEC" w:rsidTr="00177CEC">
        <w:tc>
          <w:tcPr>
            <w:tcW w:w="232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r>
              <w:rPr>
                <w:rFonts w:ascii="Roboto" w:hAnsi="Roboto" w:cs="Arial"/>
                <w:sz w:val="32"/>
                <w:szCs w:val="32"/>
              </w:rPr>
              <w:t>Definition</w:t>
            </w: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c>
          <w:tcPr>
            <w:tcW w:w="271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r>
      <w:tr w:rsidR="00177CEC" w:rsidTr="00177CEC">
        <w:tc>
          <w:tcPr>
            <w:tcW w:w="232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r>
              <w:rPr>
                <w:rFonts w:ascii="Roboto" w:hAnsi="Roboto" w:cs="Arial"/>
                <w:sz w:val="32"/>
                <w:szCs w:val="32"/>
              </w:rPr>
              <w:t>What is meant by…</w:t>
            </w: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24"/>
                <w:szCs w:val="24"/>
              </w:rPr>
            </w:pPr>
            <w:r>
              <w:rPr>
                <w:rFonts w:ascii="Roboto" w:hAnsi="Roboto" w:cs="Arial"/>
                <w:sz w:val="24"/>
                <w:szCs w:val="24"/>
              </w:rPr>
              <w:t>Random allocation to conditions</w:t>
            </w:r>
          </w:p>
          <w:p w:rsidR="00177CEC" w:rsidRDefault="00177CEC">
            <w:pPr>
              <w:rPr>
                <w:rFonts w:ascii="Roboto" w:hAnsi="Roboto" w:cs="Arial"/>
                <w:sz w:val="24"/>
                <w:szCs w:val="24"/>
              </w:rPr>
            </w:pPr>
          </w:p>
          <w:p w:rsidR="00177CEC" w:rsidRDefault="00177CEC">
            <w:pPr>
              <w:rPr>
                <w:rFonts w:ascii="Roboto" w:hAnsi="Roboto" w:cs="Arial"/>
                <w:sz w:val="24"/>
                <w:szCs w:val="24"/>
              </w:rPr>
            </w:pPr>
          </w:p>
          <w:p w:rsidR="00177CEC" w:rsidRDefault="00177CEC">
            <w:pPr>
              <w:rPr>
                <w:rFonts w:ascii="Roboto" w:hAnsi="Roboto" w:cs="Arial"/>
                <w:sz w:val="24"/>
                <w:szCs w:val="24"/>
              </w:rPr>
            </w:pPr>
          </w:p>
          <w:p w:rsidR="00177CEC" w:rsidRDefault="00177CEC">
            <w:pPr>
              <w:rPr>
                <w:rFonts w:ascii="Roboto" w:hAnsi="Roboto" w:cs="Arial"/>
                <w:sz w:val="24"/>
                <w:szCs w:val="24"/>
              </w:rPr>
            </w:pPr>
          </w:p>
        </w:tc>
        <w:tc>
          <w:tcPr>
            <w:tcW w:w="2711" w:type="dxa"/>
            <w:tcBorders>
              <w:top w:val="single" w:sz="4" w:space="0" w:color="auto"/>
              <w:left w:val="single" w:sz="4" w:space="0" w:color="auto"/>
              <w:bottom w:val="single" w:sz="4" w:space="0" w:color="auto"/>
              <w:right w:val="single" w:sz="4" w:space="0" w:color="auto"/>
            </w:tcBorders>
            <w:hideMark/>
          </w:tcPr>
          <w:p w:rsidR="00177CEC" w:rsidRDefault="00177CEC">
            <w:pPr>
              <w:rPr>
                <w:rFonts w:ascii="Roboto" w:hAnsi="Roboto" w:cs="Arial"/>
                <w:sz w:val="24"/>
                <w:szCs w:val="24"/>
              </w:rPr>
            </w:pPr>
            <w:r>
              <w:rPr>
                <w:rFonts w:ascii="Roboto" w:hAnsi="Roboto" w:cs="Arial"/>
                <w:sz w:val="24"/>
                <w:szCs w:val="24"/>
              </w:rPr>
              <w:t>Counter-balancing</w:t>
            </w:r>
          </w:p>
        </w:tc>
        <w:tc>
          <w:tcPr>
            <w:tcW w:w="27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7CEC" w:rsidRDefault="00177CEC">
            <w:pPr>
              <w:rPr>
                <w:rFonts w:ascii="Roboto" w:hAnsi="Roboto" w:cs="Arial"/>
                <w:sz w:val="32"/>
                <w:szCs w:val="32"/>
              </w:rPr>
            </w:pPr>
          </w:p>
        </w:tc>
      </w:tr>
      <w:tr w:rsidR="00177CEC" w:rsidTr="00177CEC">
        <w:tc>
          <w:tcPr>
            <w:tcW w:w="232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r>
              <w:rPr>
                <w:rFonts w:ascii="Roboto" w:hAnsi="Roboto" w:cs="Arial"/>
                <w:sz w:val="32"/>
                <w:szCs w:val="32"/>
              </w:rPr>
              <w:t>Advantages</w:t>
            </w: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c>
          <w:tcPr>
            <w:tcW w:w="271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r>
      <w:tr w:rsidR="00177CEC" w:rsidTr="00177CEC">
        <w:trPr>
          <w:trHeight w:val="3109"/>
        </w:trPr>
        <w:tc>
          <w:tcPr>
            <w:tcW w:w="232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p w:rsidR="00177CEC" w:rsidRPr="00177CEC" w:rsidRDefault="00177CEC" w:rsidP="00177CEC">
            <w:pPr>
              <w:rPr>
                <w:rFonts w:ascii="Roboto" w:hAnsi="Roboto" w:cs="Arial"/>
                <w:sz w:val="32"/>
                <w:szCs w:val="32"/>
              </w:rPr>
            </w:pPr>
            <w:r>
              <w:rPr>
                <w:rFonts w:ascii="Roboto" w:hAnsi="Roboto" w:cs="Arial"/>
                <w:sz w:val="32"/>
                <w:szCs w:val="32"/>
              </w:rPr>
              <w:t>Disadvantages</w:t>
            </w: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c>
          <w:tcPr>
            <w:tcW w:w="2711"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c>
          <w:tcPr>
            <w:tcW w:w="2712" w:type="dxa"/>
            <w:tcBorders>
              <w:top w:val="single" w:sz="4" w:space="0" w:color="auto"/>
              <w:left w:val="single" w:sz="4" w:space="0" w:color="auto"/>
              <w:bottom w:val="single" w:sz="4" w:space="0" w:color="auto"/>
              <w:right w:val="single" w:sz="4" w:space="0" w:color="auto"/>
            </w:tcBorders>
          </w:tcPr>
          <w:p w:rsidR="00177CEC" w:rsidRDefault="00177CEC">
            <w:pPr>
              <w:rPr>
                <w:rFonts w:ascii="Roboto" w:hAnsi="Roboto" w:cs="Arial"/>
                <w:sz w:val="32"/>
                <w:szCs w:val="32"/>
              </w:rPr>
            </w:pPr>
          </w:p>
        </w:tc>
      </w:tr>
    </w:tbl>
    <w:p w:rsidR="001D4536" w:rsidRPr="001D4536" w:rsidRDefault="00177CEC" w:rsidP="00177CEC">
      <w:pPr>
        <w:jc w:val="center"/>
        <w:rPr>
          <w:rFonts w:ascii="Roboto" w:hAnsi="Roboto" w:cs="Arial"/>
          <w:sz w:val="32"/>
          <w:szCs w:val="32"/>
        </w:rPr>
      </w:pPr>
      <w:r>
        <w:rPr>
          <w:rFonts w:ascii="Roboto" w:hAnsi="Roboto" w:cs="Arial"/>
          <w:sz w:val="32"/>
          <w:szCs w:val="32"/>
        </w:rPr>
        <w:t>The end</w:t>
      </w:r>
    </w:p>
    <w:sectPr w:rsidR="001D4536" w:rsidRPr="001D4536"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0EF"/>
    <w:multiLevelType w:val="hybridMultilevel"/>
    <w:tmpl w:val="EBACDCA6"/>
    <w:lvl w:ilvl="0" w:tplc="346442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246927"/>
    <w:multiLevelType w:val="hybridMultilevel"/>
    <w:tmpl w:val="5F6C0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49778E"/>
    <w:multiLevelType w:val="hybridMultilevel"/>
    <w:tmpl w:val="C93A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36"/>
    <w:rsid w:val="000A2F52"/>
    <w:rsid w:val="001418C7"/>
    <w:rsid w:val="00163119"/>
    <w:rsid w:val="00177CEC"/>
    <w:rsid w:val="001B1013"/>
    <w:rsid w:val="001D4536"/>
    <w:rsid w:val="00220447"/>
    <w:rsid w:val="0023260A"/>
    <w:rsid w:val="002E3738"/>
    <w:rsid w:val="00447828"/>
    <w:rsid w:val="005C2FDE"/>
    <w:rsid w:val="00611707"/>
    <w:rsid w:val="00752CD4"/>
    <w:rsid w:val="00754D06"/>
    <w:rsid w:val="0077273C"/>
    <w:rsid w:val="008E5405"/>
    <w:rsid w:val="00B055A9"/>
    <w:rsid w:val="00B61B34"/>
    <w:rsid w:val="00C01080"/>
    <w:rsid w:val="00F6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47C7C-EAA6-47A8-BADA-C9964443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36"/>
    <w:pPr>
      <w:ind w:left="720"/>
      <w:contextualSpacing/>
    </w:pPr>
  </w:style>
  <w:style w:type="table" w:styleId="TableGrid">
    <w:name w:val="Table Grid"/>
    <w:basedOn w:val="TableNormal"/>
    <w:uiPriority w:val="59"/>
    <w:rsid w:val="0061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205.com/uploads/2/6/3/0/26304200/1819_research_methods_yr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KCUoir5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5D43-4C7F-4D4D-8EBA-4A87FBF0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Rebeca Griffin</cp:lastModifiedBy>
  <cp:revision>2</cp:revision>
  <dcterms:created xsi:type="dcterms:W3CDTF">2020-09-22T11:36:00Z</dcterms:created>
  <dcterms:modified xsi:type="dcterms:W3CDTF">2020-09-22T11:36:00Z</dcterms:modified>
</cp:coreProperties>
</file>