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CA57FC">
      <w:pPr>
        <w:rPr>
          <w:rFonts w:ascii="Roboto" w:hAnsi="Roboto" w:cs="Arial"/>
          <w:b/>
          <w:bCs/>
          <w:sz w:val="20"/>
          <w:szCs w:val="20"/>
        </w:rPr>
      </w:pPr>
      <w:r w:rsidRPr="00CA57FC">
        <w:rPr>
          <w:rFonts w:ascii="Roboto" w:hAnsi="Roboto" w:cs="Arial"/>
          <w:b/>
          <w:bCs/>
          <w:sz w:val="20"/>
          <w:szCs w:val="20"/>
        </w:rPr>
        <w:t xml:space="preserve">Biological explanations of </w:t>
      </w:r>
      <w:proofErr w:type="spellStart"/>
      <w:r w:rsidRPr="00CA57FC">
        <w:rPr>
          <w:rFonts w:ascii="Roboto" w:hAnsi="Roboto" w:cs="Arial"/>
          <w:b/>
          <w:bCs/>
          <w:sz w:val="20"/>
          <w:szCs w:val="20"/>
        </w:rPr>
        <w:t>Sz</w:t>
      </w:r>
      <w:proofErr w:type="spellEnd"/>
      <w:r w:rsidRPr="00CA57FC">
        <w:rPr>
          <w:rFonts w:ascii="Roboto" w:hAnsi="Roboto" w:cs="Arial"/>
          <w:b/>
          <w:bCs/>
          <w:sz w:val="20"/>
          <w:szCs w:val="20"/>
        </w:rPr>
        <w:t xml:space="preserve"> – summary/revision sheet</w:t>
      </w:r>
    </w:p>
    <w:p w:rsidR="00CA57FC" w:rsidRDefault="00CA57FC">
      <w:pPr>
        <w:rPr>
          <w:rFonts w:ascii="Roboto" w:hAnsi="Roboto" w:cs="Arial"/>
          <w:b/>
          <w:bCs/>
          <w:sz w:val="20"/>
          <w:szCs w:val="20"/>
        </w:rPr>
      </w:pPr>
    </w:p>
    <w:tbl>
      <w:tblPr>
        <w:tblW w:w="157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1"/>
        <w:gridCol w:w="4467"/>
        <w:gridCol w:w="4863"/>
        <w:gridCol w:w="4722"/>
      </w:tblGrid>
      <w:tr w:rsidR="00CA57FC" w:rsidRPr="00CA57FC" w:rsidTr="00CA57FC">
        <w:trPr>
          <w:trHeight w:val="26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b/>
                <w:bCs/>
                <w:sz w:val="20"/>
                <w:szCs w:val="20"/>
              </w:rPr>
              <w:t>Genetics</w:t>
            </w:r>
          </w:p>
        </w:tc>
        <w:tc>
          <w:tcPr>
            <w:tcW w:w="48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b/>
                <w:bCs/>
                <w:sz w:val="20"/>
                <w:szCs w:val="20"/>
              </w:rPr>
              <w:t>Dopamine Hypothesis</w:t>
            </w: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b/>
                <w:bCs/>
                <w:sz w:val="20"/>
                <w:szCs w:val="20"/>
              </w:rPr>
              <w:t>Neural correlates</w:t>
            </w:r>
          </w:p>
        </w:tc>
      </w:tr>
      <w:tr w:rsidR="00CA57FC" w:rsidRPr="00CA57FC" w:rsidTr="00CA57FC">
        <w:trPr>
          <w:trHeight w:val="2642"/>
        </w:trPr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AO1</w:t>
            </w:r>
          </w:p>
        </w:tc>
        <w:tc>
          <w:tcPr>
            <w:tcW w:w="44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A57FC" w:rsidRPr="00CA57FC" w:rsidTr="00CA57FC">
        <w:trPr>
          <w:trHeight w:val="1781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AO3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 xml:space="preserve">Evidence – </w:t>
            </w:r>
            <w:proofErr w:type="spellStart"/>
            <w:r w:rsidRPr="00CA57FC">
              <w:rPr>
                <w:rFonts w:ascii="Roboto" w:hAnsi="Roboto" w:cs="Arial"/>
                <w:sz w:val="20"/>
                <w:szCs w:val="20"/>
              </w:rPr>
              <w:t>Kety</w:t>
            </w:r>
            <w:proofErr w:type="spellEnd"/>
            <w:r w:rsidRPr="00CA57FC">
              <w:rPr>
                <w:rFonts w:ascii="Roboto" w:hAnsi="Roboto" w:cs="Arial"/>
                <w:sz w:val="20"/>
                <w:szCs w:val="20"/>
              </w:rPr>
              <w:t xml:space="preserve"> &amp; Ingraham – adoption study  10x</w:t>
            </w:r>
          </w:p>
        </w:tc>
        <w:tc>
          <w:tcPr>
            <w:tcW w:w="4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A57FC" w:rsidRPr="00CA57FC" w:rsidTr="00CA57FC">
        <w:trPr>
          <w:trHeight w:val="1781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AO3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I&amp;D – Bio reductionism</w:t>
            </w:r>
          </w:p>
        </w:tc>
        <w:tc>
          <w:tcPr>
            <w:tcW w:w="4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A57FC" w:rsidRPr="00CA57FC" w:rsidTr="00CA57FC">
        <w:trPr>
          <w:trHeight w:val="112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AO3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  <w:r w:rsidRPr="00CA57FC">
              <w:rPr>
                <w:rFonts w:ascii="Roboto" w:hAnsi="Roboto" w:cs="Arial"/>
                <w:sz w:val="20"/>
                <w:szCs w:val="20"/>
              </w:rPr>
              <w:t>Use of twin studies</w:t>
            </w:r>
          </w:p>
          <w:p w:rsid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7FC" w:rsidRPr="00CA57FC" w:rsidRDefault="00CA57FC" w:rsidP="00CA57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62A65" w:rsidRDefault="00062A65" w:rsidP="00062A65">
      <w:pPr>
        <w:rPr>
          <w:rFonts w:ascii="Roboto" w:hAnsi="Roboto" w:cs="Arial"/>
          <w:b/>
          <w:bCs/>
          <w:sz w:val="20"/>
          <w:szCs w:val="20"/>
        </w:rPr>
      </w:pPr>
      <w:r w:rsidRPr="008A40B1">
        <w:rPr>
          <w:rFonts w:ascii="Roboto" w:hAnsi="Roboto" w:cs="Arial"/>
          <w:b/>
          <w:bCs/>
          <w:sz w:val="20"/>
          <w:szCs w:val="20"/>
        </w:rPr>
        <w:lastRenderedPageBreak/>
        <w:t>Psychological explanations</w:t>
      </w:r>
      <w:r>
        <w:rPr>
          <w:rFonts w:ascii="Roboto" w:hAnsi="Roboto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Roboto" w:hAnsi="Roboto" w:cs="Arial"/>
          <w:b/>
          <w:bCs/>
          <w:sz w:val="20"/>
          <w:szCs w:val="20"/>
        </w:rPr>
        <w:t>Sz</w:t>
      </w:r>
      <w:proofErr w:type="spellEnd"/>
      <w:r>
        <w:rPr>
          <w:rFonts w:ascii="Roboto" w:hAnsi="Roboto" w:cs="Arial"/>
          <w:b/>
          <w:bCs/>
          <w:sz w:val="20"/>
          <w:szCs w:val="20"/>
        </w:rPr>
        <w:t xml:space="preserve"> – summary/revision table</w:t>
      </w:r>
    </w:p>
    <w:p w:rsidR="00062A65" w:rsidRDefault="00062A65" w:rsidP="00062A65">
      <w:pPr>
        <w:rPr>
          <w:rFonts w:ascii="Roboto" w:hAnsi="Roboto" w:cs="Arial"/>
          <w:b/>
          <w:bCs/>
          <w:sz w:val="20"/>
          <w:szCs w:val="20"/>
        </w:rPr>
      </w:pPr>
    </w:p>
    <w:tbl>
      <w:tblPr>
        <w:tblW w:w="15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60"/>
        <w:gridCol w:w="7860"/>
      </w:tblGrid>
      <w:tr w:rsidR="00062A65" w:rsidRPr="008A40B1" w:rsidTr="000A5AD5">
        <w:trPr>
          <w:trHeight w:val="372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b/>
                <w:bCs/>
                <w:sz w:val="20"/>
                <w:szCs w:val="20"/>
              </w:rPr>
              <w:t>Family dysfunction</w:t>
            </w:r>
          </w:p>
        </w:tc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b/>
                <w:bCs/>
                <w:sz w:val="20"/>
                <w:szCs w:val="20"/>
              </w:rPr>
              <w:t>Cognitive explanations</w:t>
            </w:r>
          </w:p>
        </w:tc>
      </w:tr>
      <w:tr w:rsidR="00062A65" w:rsidRPr="008A40B1" w:rsidTr="000A5AD5">
        <w:trPr>
          <w:trHeight w:val="1319"/>
        </w:trPr>
        <w:tc>
          <w:tcPr>
            <w:tcW w:w="7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AO1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AO1</w:t>
            </w:r>
          </w:p>
        </w:tc>
      </w:tr>
      <w:tr w:rsidR="00062A65" w:rsidRPr="008A40B1" w:rsidTr="000A5AD5">
        <w:trPr>
          <w:trHeight w:val="1104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P1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P1</w:t>
            </w:r>
          </w:p>
        </w:tc>
      </w:tr>
      <w:tr w:rsidR="00062A65" w:rsidRPr="008A40B1" w:rsidTr="000A5AD5">
        <w:trPr>
          <w:trHeight w:val="1104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P2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P2</w:t>
            </w:r>
          </w:p>
        </w:tc>
      </w:tr>
      <w:tr w:rsidR="00062A65" w:rsidRPr="008A40B1" w:rsidTr="000A5AD5">
        <w:trPr>
          <w:trHeight w:val="883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P3</w:t>
            </w:r>
          </w:p>
          <w:p w:rsidR="00062A65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AO3</w:t>
            </w:r>
          </w:p>
          <w:p w:rsidR="00062A65" w:rsidRPr="008A40B1" w:rsidRDefault="00062A65" w:rsidP="000A5AD5">
            <w:pPr>
              <w:rPr>
                <w:rFonts w:ascii="Roboto" w:hAnsi="Roboto" w:cs="Arial"/>
                <w:sz w:val="20"/>
                <w:szCs w:val="20"/>
              </w:rPr>
            </w:pPr>
            <w:r w:rsidRPr="008A40B1">
              <w:rPr>
                <w:rFonts w:ascii="Roboto" w:hAnsi="Roboto" w:cs="Arial"/>
                <w:sz w:val="20"/>
                <w:szCs w:val="20"/>
              </w:rPr>
              <w:t>P3</w:t>
            </w:r>
          </w:p>
        </w:tc>
      </w:tr>
    </w:tbl>
    <w:p w:rsidR="00062A65" w:rsidRPr="008A40B1" w:rsidRDefault="00062A65" w:rsidP="00062A65">
      <w:pPr>
        <w:rPr>
          <w:rFonts w:ascii="Roboto" w:hAnsi="Roboto" w:cs="Arial"/>
          <w:sz w:val="20"/>
          <w:szCs w:val="20"/>
        </w:rPr>
      </w:pPr>
    </w:p>
    <w:p w:rsidR="00CA57FC" w:rsidRPr="00B055A9" w:rsidRDefault="00CA57FC" w:rsidP="00CA57FC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</w:p>
    <w:sectPr w:rsidR="00CA57FC" w:rsidRPr="00B055A9" w:rsidSect="00CA5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C"/>
    <w:rsid w:val="00062A65"/>
    <w:rsid w:val="000A2F52"/>
    <w:rsid w:val="00163119"/>
    <w:rsid w:val="001B1013"/>
    <w:rsid w:val="00B055A9"/>
    <w:rsid w:val="00C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E957"/>
  <w15:chartTrackingRefBased/>
  <w15:docId w15:val="{5A8CA414-2256-40CD-8586-20FBA9A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67DC-00E2-4AAF-906B-31C4529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4199FB69.dotm</Template>
  <TotalTime>2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2</cp:revision>
  <dcterms:created xsi:type="dcterms:W3CDTF">2019-01-28T12:08:00Z</dcterms:created>
  <dcterms:modified xsi:type="dcterms:W3CDTF">2019-01-28T12:13:00Z</dcterms:modified>
</cp:coreProperties>
</file>