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93" w:rsidRPr="008033DB" w:rsidRDefault="00CB1162" w:rsidP="00453593">
      <w:pPr>
        <w:spacing w:after="200" w:line="276" w:lineRule="auto"/>
        <w:rPr>
          <w:rFonts w:ascii="Verdana" w:eastAsia="Calibri" w:hAnsi="Verdana" w:cs="Arial"/>
          <w:b/>
          <w:color w:val="7030A0"/>
          <w:sz w:val="20"/>
          <w:szCs w:val="20"/>
        </w:rPr>
      </w:pPr>
      <w:r>
        <w:rPr>
          <w:rFonts w:ascii="Verdana" w:eastAsia="Calibri" w:hAnsi="Verdana" w:cs="Arial"/>
          <w:b/>
          <w:color w:val="7030A0"/>
          <w:sz w:val="20"/>
          <w:szCs w:val="20"/>
        </w:rPr>
        <w:t>Recap prep</w:t>
      </w:r>
      <w:bookmarkStart w:id="0" w:name="_GoBack"/>
      <w:bookmarkEnd w:id="0"/>
      <w:r w:rsidR="00453593" w:rsidRPr="008033DB">
        <w:rPr>
          <w:rFonts w:ascii="Verdana" w:eastAsia="Calibri" w:hAnsi="Verdana" w:cs="Arial"/>
          <w:b/>
          <w:color w:val="7030A0"/>
          <w:sz w:val="20"/>
          <w:szCs w:val="20"/>
        </w:rPr>
        <w:t xml:space="preserve">: </w:t>
      </w:r>
      <w:r w:rsidR="00453593" w:rsidRPr="00933526">
        <w:rPr>
          <w:rFonts w:ascii="Verdana" w:eastAsia="Calibri" w:hAnsi="Verdana" w:cs="Arial"/>
          <w:b/>
          <w:color w:val="7030A0"/>
          <w:sz w:val="20"/>
          <w:szCs w:val="20"/>
        </w:rPr>
        <w:t xml:space="preserve">Sampling </w:t>
      </w:r>
    </w:p>
    <w:p w:rsidR="00453593" w:rsidRPr="00933526" w:rsidRDefault="00453593" w:rsidP="00453593">
      <w:pPr>
        <w:spacing w:after="200" w:line="276" w:lineRule="auto"/>
        <w:rPr>
          <w:rFonts w:ascii="Verdana" w:eastAsia="Calibri" w:hAnsi="Verdana" w:cs="Arial"/>
          <w:sz w:val="20"/>
          <w:szCs w:val="20"/>
        </w:rPr>
      </w:pPr>
      <w:r w:rsidRPr="00933526">
        <w:rPr>
          <w:rFonts w:ascii="Verdana" w:eastAsia="Calibri" w:hAnsi="Verdana" w:cs="Arial"/>
          <w:sz w:val="20"/>
          <w:szCs w:val="20"/>
        </w:rPr>
        <w:t xml:space="preserve">Using your pack fill in the following sampling grid and then attempt the activities to go with it. </w:t>
      </w:r>
    </w:p>
    <w:tbl>
      <w:tblPr>
        <w:tblStyle w:val="TableGrid"/>
        <w:tblW w:w="0" w:type="auto"/>
        <w:tblLook w:val="04A0" w:firstRow="1" w:lastRow="0" w:firstColumn="1" w:lastColumn="0" w:noHBand="0" w:noVBand="1"/>
      </w:tblPr>
      <w:tblGrid>
        <w:gridCol w:w="5496"/>
        <w:gridCol w:w="2513"/>
        <w:gridCol w:w="2447"/>
      </w:tblGrid>
      <w:tr w:rsidR="00453593" w:rsidRPr="00933526" w:rsidTr="008252E8">
        <w:tc>
          <w:tcPr>
            <w:tcW w:w="10682" w:type="dxa"/>
            <w:gridSpan w:val="3"/>
            <w:shd w:val="clear" w:color="auto" w:fill="000000" w:themeFill="text1"/>
          </w:tcPr>
          <w:p w:rsidR="00453593" w:rsidRPr="00933526" w:rsidRDefault="00453593" w:rsidP="008252E8">
            <w:pPr>
              <w:jc w:val="center"/>
              <w:rPr>
                <w:rFonts w:ascii="Verdana" w:eastAsia="Calibri" w:hAnsi="Verdana" w:cs="Arial"/>
                <w:sz w:val="24"/>
                <w:szCs w:val="24"/>
              </w:rPr>
            </w:pPr>
            <w:r w:rsidRPr="00933526">
              <w:rPr>
                <w:rFonts w:ascii="Verdana" w:eastAsia="Calibri" w:hAnsi="Verdana" w:cs="Arial"/>
                <w:sz w:val="24"/>
                <w:szCs w:val="24"/>
              </w:rPr>
              <w:t>Sampling</w:t>
            </w:r>
          </w:p>
        </w:tc>
      </w:tr>
      <w:tr w:rsidR="00453593" w:rsidRPr="00933526" w:rsidTr="008252E8">
        <w:tc>
          <w:tcPr>
            <w:tcW w:w="10682" w:type="dxa"/>
            <w:gridSpan w:val="3"/>
          </w:tcPr>
          <w:p w:rsidR="00453593" w:rsidRPr="00933526" w:rsidRDefault="00453593" w:rsidP="008252E8">
            <w:pPr>
              <w:rPr>
                <w:rFonts w:ascii="Verdana" w:eastAsia="Calibri" w:hAnsi="Verdana" w:cs="Arial"/>
                <w:b/>
                <w:sz w:val="20"/>
                <w:szCs w:val="20"/>
              </w:rPr>
            </w:pPr>
            <w:r w:rsidRPr="00933526">
              <w:rPr>
                <w:rFonts w:ascii="Verdana" w:eastAsia="Calibri" w:hAnsi="Verdana" w:cs="Arial"/>
                <w:sz w:val="20"/>
                <w:szCs w:val="20"/>
              </w:rPr>
              <w:t xml:space="preserve">Define </w:t>
            </w:r>
            <w:r w:rsidRPr="00933526">
              <w:rPr>
                <w:rFonts w:ascii="Verdana" w:eastAsia="Calibri" w:hAnsi="Verdana" w:cs="Arial"/>
                <w:b/>
                <w:sz w:val="20"/>
                <w:szCs w:val="20"/>
              </w:rPr>
              <w:t>population (with example)</w:t>
            </w: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b/>
                <w:sz w:val="20"/>
                <w:szCs w:val="20"/>
              </w:rPr>
            </w:pPr>
            <w:r w:rsidRPr="00933526">
              <w:rPr>
                <w:rFonts w:ascii="Verdana" w:eastAsia="Calibri" w:hAnsi="Verdana" w:cs="Arial"/>
                <w:sz w:val="20"/>
                <w:szCs w:val="20"/>
              </w:rPr>
              <w:t xml:space="preserve">Define </w:t>
            </w:r>
            <w:r w:rsidRPr="00933526">
              <w:rPr>
                <w:rFonts w:ascii="Verdana" w:eastAsia="Calibri" w:hAnsi="Verdana" w:cs="Arial"/>
                <w:b/>
                <w:sz w:val="20"/>
                <w:szCs w:val="20"/>
              </w:rPr>
              <w:t>Target population (with example)</w:t>
            </w:r>
          </w:p>
          <w:p w:rsidR="00453593" w:rsidRPr="00933526" w:rsidRDefault="00453593" w:rsidP="008252E8">
            <w:pPr>
              <w:rPr>
                <w:rFonts w:ascii="Verdana" w:eastAsia="Calibri" w:hAnsi="Verdana" w:cs="Arial"/>
                <w:b/>
                <w:sz w:val="20"/>
                <w:szCs w:val="20"/>
              </w:rPr>
            </w:pPr>
          </w:p>
          <w:p w:rsidR="00453593" w:rsidRPr="00933526" w:rsidRDefault="00453593" w:rsidP="008252E8">
            <w:pPr>
              <w:rPr>
                <w:rFonts w:ascii="Verdana" w:eastAsia="Calibri" w:hAnsi="Verdana" w:cs="Arial"/>
                <w:b/>
                <w:sz w:val="20"/>
                <w:szCs w:val="20"/>
              </w:rPr>
            </w:pPr>
          </w:p>
          <w:p w:rsidR="00453593" w:rsidRPr="00933526" w:rsidRDefault="00453593" w:rsidP="008252E8">
            <w:pPr>
              <w:rPr>
                <w:rFonts w:ascii="Verdana" w:eastAsia="Calibri" w:hAnsi="Verdana" w:cs="Arial"/>
                <w:b/>
                <w:sz w:val="20"/>
                <w:szCs w:val="20"/>
              </w:rPr>
            </w:pPr>
            <w:r w:rsidRPr="00933526">
              <w:rPr>
                <w:rFonts w:ascii="Verdana" w:eastAsia="Calibri" w:hAnsi="Verdana" w:cs="Arial"/>
                <w:sz w:val="20"/>
                <w:szCs w:val="20"/>
              </w:rPr>
              <w:t>Define</w:t>
            </w:r>
            <w:r w:rsidRPr="00933526">
              <w:rPr>
                <w:rFonts w:ascii="Verdana" w:eastAsia="Calibri" w:hAnsi="Verdana" w:cs="Arial"/>
                <w:b/>
                <w:sz w:val="20"/>
                <w:szCs w:val="20"/>
              </w:rPr>
              <w:t xml:space="preserve"> Sample (with example)</w:t>
            </w:r>
          </w:p>
          <w:p w:rsidR="00453593" w:rsidRPr="00933526" w:rsidRDefault="00453593" w:rsidP="008252E8">
            <w:pPr>
              <w:rPr>
                <w:rFonts w:ascii="Verdana" w:eastAsia="Calibri" w:hAnsi="Verdana" w:cs="Arial"/>
                <w:b/>
                <w:sz w:val="20"/>
                <w:szCs w:val="20"/>
              </w:rPr>
            </w:pPr>
          </w:p>
          <w:p w:rsidR="00453593" w:rsidRPr="00933526" w:rsidRDefault="00453593" w:rsidP="008252E8">
            <w:pPr>
              <w:rPr>
                <w:rFonts w:ascii="Verdana" w:eastAsia="Calibri" w:hAnsi="Verdana" w:cs="Arial"/>
                <w:b/>
                <w:sz w:val="20"/>
                <w:szCs w:val="20"/>
              </w:rPr>
            </w:pPr>
          </w:p>
          <w:p w:rsidR="00453593" w:rsidRPr="00933526" w:rsidRDefault="00453593" w:rsidP="008252E8">
            <w:pPr>
              <w:rPr>
                <w:rFonts w:ascii="Verdana" w:eastAsia="Calibri" w:hAnsi="Verdana" w:cs="Arial"/>
                <w:b/>
                <w:sz w:val="20"/>
                <w:szCs w:val="20"/>
              </w:rPr>
            </w:pPr>
            <w:r w:rsidRPr="00933526">
              <w:rPr>
                <w:rFonts w:ascii="Verdana" w:eastAsia="Calibri" w:hAnsi="Verdana" w:cs="Arial"/>
                <w:sz w:val="20"/>
                <w:szCs w:val="20"/>
              </w:rPr>
              <w:t>Define</w:t>
            </w:r>
            <w:r w:rsidRPr="00933526">
              <w:rPr>
                <w:rFonts w:ascii="Verdana" w:eastAsia="Calibri" w:hAnsi="Verdana" w:cs="Arial"/>
                <w:b/>
                <w:sz w:val="20"/>
                <w:szCs w:val="20"/>
              </w:rPr>
              <w:t xml:space="preserve"> Sampling bias</w:t>
            </w:r>
          </w:p>
          <w:p w:rsidR="00453593" w:rsidRPr="00933526" w:rsidRDefault="00453593" w:rsidP="008252E8">
            <w:pPr>
              <w:rPr>
                <w:rFonts w:ascii="Verdana" w:eastAsia="Calibri" w:hAnsi="Verdana" w:cs="Arial"/>
                <w:b/>
                <w:sz w:val="20"/>
                <w:szCs w:val="20"/>
              </w:rPr>
            </w:pPr>
          </w:p>
          <w:p w:rsidR="00453593" w:rsidRPr="00933526" w:rsidRDefault="00453593" w:rsidP="008252E8">
            <w:pPr>
              <w:rPr>
                <w:rFonts w:ascii="Verdana" w:eastAsia="Calibri" w:hAnsi="Verdana" w:cs="Arial"/>
                <w:sz w:val="20"/>
                <w:szCs w:val="20"/>
              </w:rPr>
            </w:pPr>
          </w:p>
        </w:tc>
      </w:tr>
      <w:tr w:rsidR="00453593" w:rsidRPr="00933526" w:rsidTr="008252E8">
        <w:tc>
          <w:tcPr>
            <w:tcW w:w="5637" w:type="dxa"/>
            <w:shd w:val="clear" w:color="auto" w:fill="000000" w:themeFill="text1"/>
          </w:tcPr>
          <w:p w:rsidR="00453593" w:rsidRPr="00933526" w:rsidRDefault="00453593" w:rsidP="008252E8">
            <w:pPr>
              <w:tabs>
                <w:tab w:val="left" w:pos="2663"/>
              </w:tabs>
              <w:jc w:val="center"/>
              <w:rPr>
                <w:rFonts w:ascii="Verdana" w:eastAsia="Calibri" w:hAnsi="Verdana" w:cs="Arial"/>
                <w:b/>
                <w:sz w:val="20"/>
                <w:szCs w:val="20"/>
              </w:rPr>
            </w:pPr>
            <w:r w:rsidRPr="00933526">
              <w:rPr>
                <w:rFonts w:ascii="Verdana" w:eastAsia="Calibri" w:hAnsi="Verdana" w:cs="Arial"/>
                <w:b/>
                <w:sz w:val="20"/>
                <w:szCs w:val="20"/>
              </w:rPr>
              <w:t>Type of sampling and how the sample is gathered</w:t>
            </w:r>
          </w:p>
        </w:tc>
        <w:tc>
          <w:tcPr>
            <w:tcW w:w="2551" w:type="dxa"/>
            <w:shd w:val="clear" w:color="auto" w:fill="000000" w:themeFill="text1"/>
          </w:tcPr>
          <w:p w:rsidR="00453593" w:rsidRPr="00933526" w:rsidRDefault="00453593" w:rsidP="008252E8">
            <w:pPr>
              <w:jc w:val="center"/>
              <w:rPr>
                <w:rFonts w:ascii="Verdana" w:eastAsia="Calibri" w:hAnsi="Verdana" w:cs="Arial"/>
                <w:b/>
                <w:sz w:val="20"/>
                <w:szCs w:val="20"/>
              </w:rPr>
            </w:pPr>
            <w:r w:rsidRPr="00933526">
              <w:rPr>
                <w:rFonts w:ascii="Verdana" w:eastAsia="Calibri" w:hAnsi="Verdana" w:cs="Arial"/>
                <w:b/>
                <w:sz w:val="20"/>
                <w:szCs w:val="20"/>
              </w:rPr>
              <w:t>Weaknesses</w:t>
            </w:r>
          </w:p>
        </w:tc>
        <w:tc>
          <w:tcPr>
            <w:tcW w:w="2494" w:type="dxa"/>
            <w:shd w:val="clear" w:color="auto" w:fill="000000" w:themeFill="text1"/>
          </w:tcPr>
          <w:p w:rsidR="00453593" w:rsidRPr="00933526" w:rsidRDefault="00453593" w:rsidP="008252E8">
            <w:pPr>
              <w:jc w:val="center"/>
              <w:rPr>
                <w:rFonts w:ascii="Verdana" w:eastAsia="Calibri" w:hAnsi="Verdana" w:cs="Arial"/>
                <w:b/>
                <w:sz w:val="20"/>
                <w:szCs w:val="20"/>
              </w:rPr>
            </w:pPr>
            <w:r w:rsidRPr="00933526">
              <w:rPr>
                <w:rFonts w:ascii="Verdana" w:eastAsia="Calibri" w:hAnsi="Verdana" w:cs="Arial"/>
                <w:b/>
                <w:sz w:val="20"/>
                <w:szCs w:val="20"/>
              </w:rPr>
              <w:t>Strengths</w:t>
            </w:r>
          </w:p>
        </w:tc>
      </w:tr>
      <w:tr w:rsidR="00453593" w:rsidRPr="00933526" w:rsidTr="008252E8">
        <w:tc>
          <w:tcPr>
            <w:tcW w:w="5637" w:type="dxa"/>
          </w:tcPr>
          <w:p w:rsidR="00453593" w:rsidRPr="00933526" w:rsidRDefault="00453593" w:rsidP="008252E8">
            <w:pPr>
              <w:rPr>
                <w:rFonts w:ascii="Verdana" w:eastAsia="Calibri" w:hAnsi="Verdana" w:cs="Arial"/>
                <w:b/>
                <w:sz w:val="24"/>
                <w:szCs w:val="24"/>
              </w:rPr>
            </w:pPr>
            <w:r w:rsidRPr="00933526">
              <w:rPr>
                <w:rFonts w:ascii="Verdana" w:eastAsia="Calibri" w:hAnsi="Verdana" w:cs="Arial"/>
                <w:b/>
                <w:sz w:val="24"/>
                <w:szCs w:val="24"/>
              </w:rPr>
              <w:t>Random</w:t>
            </w: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sz w:val="20"/>
                <w:szCs w:val="20"/>
              </w:rPr>
            </w:pPr>
          </w:p>
          <w:p w:rsidR="00453593" w:rsidRPr="00933526" w:rsidRDefault="00453593" w:rsidP="008252E8">
            <w:pPr>
              <w:rPr>
                <w:rFonts w:ascii="Verdana" w:eastAsia="Calibri" w:hAnsi="Verdana" w:cs="Arial"/>
                <w:sz w:val="20"/>
                <w:szCs w:val="20"/>
              </w:rPr>
            </w:pPr>
          </w:p>
        </w:tc>
        <w:tc>
          <w:tcPr>
            <w:tcW w:w="2551" w:type="dxa"/>
          </w:tcPr>
          <w:p w:rsidR="00453593" w:rsidRPr="00933526" w:rsidRDefault="00453593" w:rsidP="008252E8">
            <w:pPr>
              <w:rPr>
                <w:rFonts w:ascii="Verdana" w:eastAsia="Calibri" w:hAnsi="Verdana" w:cs="Arial"/>
                <w:sz w:val="20"/>
                <w:szCs w:val="20"/>
              </w:rPr>
            </w:pPr>
          </w:p>
        </w:tc>
        <w:tc>
          <w:tcPr>
            <w:tcW w:w="2494" w:type="dxa"/>
          </w:tcPr>
          <w:p w:rsidR="00453593" w:rsidRPr="00933526" w:rsidRDefault="00453593" w:rsidP="008252E8">
            <w:pPr>
              <w:rPr>
                <w:rFonts w:ascii="Verdana" w:eastAsia="Calibri" w:hAnsi="Verdana" w:cs="Arial"/>
                <w:sz w:val="20"/>
                <w:szCs w:val="20"/>
              </w:rPr>
            </w:pPr>
          </w:p>
        </w:tc>
      </w:tr>
      <w:tr w:rsidR="00453593" w:rsidRPr="00933526" w:rsidTr="008252E8">
        <w:tc>
          <w:tcPr>
            <w:tcW w:w="5637" w:type="dxa"/>
          </w:tcPr>
          <w:p w:rsidR="00453593" w:rsidRPr="00933526" w:rsidRDefault="00453593" w:rsidP="008252E8">
            <w:pPr>
              <w:rPr>
                <w:rFonts w:ascii="Verdana" w:eastAsia="Calibri" w:hAnsi="Verdana" w:cs="Arial"/>
                <w:b/>
                <w:sz w:val="28"/>
                <w:szCs w:val="28"/>
              </w:rPr>
            </w:pPr>
            <w:r w:rsidRPr="00933526">
              <w:rPr>
                <w:rFonts w:ascii="Verdana" w:eastAsia="Calibri" w:hAnsi="Verdana" w:cs="Arial"/>
                <w:b/>
                <w:sz w:val="28"/>
                <w:szCs w:val="28"/>
              </w:rPr>
              <w:t>Opportunity</w:t>
            </w: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tc>
        <w:tc>
          <w:tcPr>
            <w:tcW w:w="2551" w:type="dxa"/>
          </w:tcPr>
          <w:p w:rsidR="00453593" w:rsidRPr="00933526" w:rsidRDefault="00453593" w:rsidP="008252E8">
            <w:pPr>
              <w:rPr>
                <w:rFonts w:ascii="Verdana" w:eastAsia="Calibri" w:hAnsi="Verdana" w:cs="Arial"/>
                <w:sz w:val="20"/>
                <w:szCs w:val="20"/>
              </w:rPr>
            </w:pPr>
          </w:p>
        </w:tc>
        <w:tc>
          <w:tcPr>
            <w:tcW w:w="2494" w:type="dxa"/>
          </w:tcPr>
          <w:p w:rsidR="00453593" w:rsidRPr="00933526" w:rsidRDefault="00453593" w:rsidP="008252E8">
            <w:pPr>
              <w:rPr>
                <w:rFonts w:ascii="Verdana" w:eastAsia="Calibri" w:hAnsi="Verdana" w:cs="Arial"/>
                <w:sz w:val="20"/>
                <w:szCs w:val="20"/>
              </w:rPr>
            </w:pPr>
          </w:p>
        </w:tc>
      </w:tr>
      <w:tr w:rsidR="00453593" w:rsidRPr="00933526" w:rsidTr="008252E8">
        <w:tc>
          <w:tcPr>
            <w:tcW w:w="5637" w:type="dxa"/>
          </w:tcPr>
          <w:p w:rsidR="00453593" w:rsidRPr="00933526" w:rsidRDefault="00453593" w:rsidP="008252E8">
            <w:pPr>
              <w:rPr>
                <w:rFonts w:ascii="Verdana" w:eastAsia="Calibri" w:hAnsi="Verdana" w:cs="Arial"/>
                <w:b/>
                <w:sz w:val="28"/>
                <w:szCs w:val="28"/>
              </w:rPr>
            </w:pPr>
            <w:r w:rsidRPr="00933526">
              <w:rPr>
                <w:rFonts w:ascii="Verdana" w:eastAsia="Calibri" w:hAnsi="Verdana" w:cs="Arial"/>
                <w:b/>
                <w:sz w:val="28"/>
                <w:szCs w:val="28"/>
              </w:rPr>
              <w:t>Volunteer</w:t>
            </w: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tc>
        <w:tc>
          <w:tcPr>
            <w:tcW w:w="2551" w:type="dxa"/>
          </w:tcPr>
          <w:p w:rsidR="00453593" w:rsidRPr="00933526" w:rsidRDefault="00453593" w:rsidP="008252E8">
            <w:pPr>
              <w:rPr>
                <w:rFonts w:ascii="Verdana" w:eastAsia="Calibri" w:hAnsi="Verdana" w:cs="Arial"/>
                <w:sz w:val="20"/>
                <w:szCs w:val="20"/>
              </w:rPr>
            </w:pPr>
          </w:p>
        </w:tc>
        <w:tc>
          <w:tcPr>
            <w:tcW w:w="2494" w:type="dxa"/>
          </w:tcPr>
          <w:p w:rsidR="00453593" w:rsidRPr="00933526" w:rsidRDefault="00453593" w:rsidP="008252E8">
            <w:pPr>
              <w:rPr>
                <w:rFonts w:ascii="Verdana" w:eastAsia="Calibri" w:hAnsi="Verdana" w:cs="Arial"/>
                <w:sz w:val="20"/>
                <w:szCs w:val="20"/>
              </w:rPr>
            </w:pPr>
          </w:p>
        </w:tc>
      </w:tr>
      <w:tr w:rsidR="00453593" w:rsidRPr="00933526" w:rsidTr="008252E8">
        <w:tc>
          <w:tcPr>
            <w:tcW w:w="5637" w:type="dxa"/>
          </w:tcPr>
          <w:p w:rsidR="00453593" w:rsidRPr="00933526" w:rsidRDefault="00453593" w:rsidP="008252E8">
            <w:pPr>
              <w:rPr>
                <w:rFonts w:ascii="Verdana" w:eastAsia="Calibri" w:hAnsi="Verdana" w:cs="Arial"/>
                <w:b/>
                <w:sz w:val="28"/>
                <w:szCs w:val="28"/>
              </w:rPr>
            </w:pPr>
            <w:r w:rsidRPr="00933526">
              <w:rPr>
                <w:rFonts w:ascii="Verdana" w:eastAsia="Calibri" w:hAnsi="Verdana" w:cs="Arial"/>
                <w:b/>
                <w:sz w:val="28"/>
                <w:szCs w:val="28"/>
              </w:rPr>
              <w:lastRenderedPageBreak/>
              <w:t>Systematic</w:t>
            </w: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tc>
        <w:tc>
          <w:tcPr>
            <w:tcW w:w="2551" w:type="dxa"/>
          </w:tcPr>
          <w:p w:rsidR="00453593" w:rsidRPr="00933526" w:rsidRDefault="00453593" w:rsidP="008252E8">
            <w:pPr>
              <w:rPr>
                <w:rFonts w:ascii="Verdana" w:eastAsia="Calibri" w:hAnsi="Verdana" w:cs="Arial"/>
                <w:sz w:val="20"/>
                <w:szCs w:val="20"/>
              </w:rPr>
            </w:pPr>
          </w:p>
        </w:tc>
        <w:tc>
          <w:tcPr>
            <w:tcW w:w="2494" w:type="dxa"/>
          </w:tcPr>
          <w:p w:rsidR="00453593" w:rsidRPr="00933526" w:rsidRDefault="00453593" w:rsidP="008252E8">
            <w:pPr>
              <w:rPr>
                <w:rFonts w:ascii="Verdana" w:eastAsia="Calibri" w:hAnsi="Verdana" w:cs="Arial"/>
                <w:sz w:val="20"/>
                <w:szCs w:val="20"/>
              </w:rPr>
            </w:pPr>
          </w:p>
        </w:tc>
      </w:tr>
      <w:tr w:rsidR="00453593" w:rsidRPr="00933526" w:rsidTr="008252E8">
        <w:tc>
          <w:tcPr>
            <w:tcW w:w="5637" w:type="dxa"/>
          </w:tcPr>
          <w:p w:rsidR="00453593" w:rsidRPr="00933526" w:rsidRDefault="00453593" w:rsidP="008252E8">
            <w:pPr>
              <w:rPr>
                <w:rFonts w:ascii="Verdana" w:eastAsia="Calibri" w:hAnsi="Verdana" w:cs="Arial"/>
                <w:b/>
                <w:sz w:val="28"/>
                <w:szCs w:val="28"/>
              </w:rPr>
            </w:pPr>
            <w:r w:rsidRPr="00933526">
              <w:rPr>
                <w:rFonts w:ascii="Verdana" w:eastAsia="Calibri" w:hAnsi="Verdana" w:cs="Arial"/>
                <w:b/>
                <w:sz w:val="28"/>
                <w:szCs w:val="28"/>
              </w:rPr>
              <w:t>Stratified</w:t>
            </w: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p w:rsidR="00453593" w:rsidRPr="00933526" w:rsidRDefault="00453593" w:rsidP="008252E8">
            <w:pPr>
              <w:rPr>
                <w:rFonts w:ascii="Verdana" w:eastAsia="Calibri" w:hAnsi="Verdana" w:cs="Arial"/>
                <w:b/>
                <w:sz w:val="28"/>
                <w:szCs w:val="28"/>
              </w:rPr>
            </w:pPr>
          </w:p>
        </w:tc>
        <w:tc>
          <w:tcPr>
            <w:tcW w:w="2551" w:type="dxa"/>
          </w:tcPr>
          <w:p w:rsidR="00453593" w:rsidRPr="00933526" w:rsidRDefault="00453593" w:rsidP="008252E8">
            <w:pPr>
              <w:rPr>
                <w:rFonts w:ascii="Verdana" w:eastAsia="Calibri" w:hAnsi="Verdana" w:cs="Arial"/>
                <w:sz w:val="20"/>
                <w:szCs w:val="20"/>
              </w:rPr>
            </w:pPr>
          </w:p>
        </w:tc>
        <w:tc>
          <w:tcPr>
            <w:tcW w:w="2494" w:type="dxa"/>
          </w:tcPr>
          <w:p w:rsidR="00453593" w:rsidRPr="00933526" w:rsidRDefault="00453593" w:rsidP="008252E8">
            <w:pPr>
              <w:rPr>
                <w:rFonts w:ascii="Verdana" w:eastAsia="Calibri" w:hAnsi="Verdana" w:cs="Arial"/>
                <w:sz w:val="20"/>
                <w:szCs w:val="20"/>
              </w:rPr>
            </w:pPr>
          </w:p>
        </w:tc>
      </w:tr>
    </w:tbl>
    <w:p w:rsidR="00453593" w:rsidRPr="00933526" w:rsidRDefault="00453593" w:rsidP="00453593">
      <w:pPr>
        <w:spacing w:after="200" w:line="276" w:lineRule="auto"/>
        <w:rPr>
          <w:rFonts w:ascii="Verdana" w:eastAsia="Calibri" w:hAnsi="Verdana" w:cs="Arial"/>
          <w:sz w:val="20"/>
          <w:szCs w:val="20"/>
        </w:rPr>
      </w:pPr>
    </w:p>
    <w:p w:rsidR="00453593" w:rsidRPr="00CE0C50" w:rsidRDefault="00453593" w:rsidP="00453593">
      <w:pPr>
        <w:spacing w:before="288" w:after="0" w:line="240" w:lineRule="auto"/>
        <w:textAlignment w:val="baseline"/>
        <w:rPr>
          <w:rFonts w:ascii="Verdana" w:eastAsia="Times New Roman" w:hAnsi="Verdana" w:cs="Arial"/>
          <w:b/>
          <w:sz w:val="20"/>
          <w:szCs w:val="20"/>
          <w:lang w:eastAsia="en-GB"/>
        </w:rPr>
      </w:pPr>
      <w:r w:rsidRPr="00CE0C50">
        <w:rPr>
          <w:rFonts w:ascii="Verdana" w:eastAsia="Times New Roman" w:hAnsi="Verdana" w:cs="Arial"/>
          <w:b/>
          <w:sz w:val="20"/>
          <w:szCs w:val="20"/>
          <w:lang w:eastAsia="en-GB"/>
        </w:rPr>
        <w:t>Now attempt these questions using your new sampling knowledge.</w:t>
      </w: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r w:rsidRPr="00933526">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0591B353" wp14:editId="41993245">
            <wp:simplePos x="0" y="0"/>
            <wp:positionH relativeFrom="column">
              <wp:posOffset>180975</wp:posOffset>
            </wp:positionH>
            <wp:positionV relativeFrom="paragraph">
              <wp:posOffset>181610</wp:posOffset>
            </wp:positionV>
            <wp:extent cx="905510" cy="930275"/>
            <wp:effectExtent l="0" t="0" r="8890" b="3175"/>
            <wp:wrapTight wrapText="bothSides">
              <wp:wrapPolygon edited="0">
                <wp:start x="0" y="0"/>
                <wp:lineTo x="0" y="21231"/>
                <wp:lineTo x="21358" y="21231"/>
                <wp:lineTo x="21358" y="0"/>
                <wp:lineTo x="0" y="0"/>
              </wp:wrapPolygon>
            </wp:wrapTight>
            <wp:docPr id="17" name="Picture 6" descr="cat%20f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at%20fe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510" cy="9302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33526">
        <w:rPr>
          <w:rFonts w:ascii="Verdana" w:eastAsia="Times New Roman" w:hAnsi="Verdana" w:cs="Arial"/>
          <w:sz w:val="20"/>
          <w:szCs w:val="20"/>
          <w:lang w:eastAsia="en-GB"/>
        </w:rPr>
        <w:t>I have been asked by a pet food company to research which brand of cat food is most popular with cat owners.</w:t>
      </w:r>
      <w:r w:rsidRPr="00933526">
        <w:rPr>
          <w:rFonts w:ascii="Times New Roman" w:eastAsia="Times New Roman" w:hAnsi="Times New Roman" w:cs="Times New Roman"/>
          <w:sz w:val="24"/>
          <w:szCs w:val="24"/>
          <w:lang w:eastAsia="en-GB"/>
        </w:rPr>
        <w:t xml:space="preserve"> </w:t>
      </w:r>
      <w:r w:rsidRPr="00933526">
        <w:rPr>
          <w:rFonts w:ascii="Verdana" w:eastAsia="Times New Roman" w:hAnsi="Verdana" w:cs="Arial"/>
          <w:sz w:val="20"/>
          <w:szCs w:val="20"/>
          <w:lang w:eastAsia="en-GB"/>
        </w:rPr>
        <w:t>They plan to launch a competing product, similar in packaging, texture and smell, to the most popular brand, but they will make it 3p cheaper in an attempt to gain a large share of the cat food market. I stand on the corner of George Street in Hove, with a clipboard, between the hours of 9.30am and 5pm, Monday to Friday for a week. I ask each person I approach if they are a cat owner.  If they say yes, and agree to talk to me, I ask them what cat food they buy for their cat and record the result.</w:t>
      </w:r>
      <w:r w:rsidRPr="00933526">
        <w:rPr>
          <w:rFonts w:ascii="Times New Roman" w:eastAsia="Times New Roman" w:hAnsi="Times New Roman" w:cs="Times New Roman"/>
          <w:sz w:val="24"/>
          <w:szCs w:val="24"/>
          <w:lang w:eastAsia="en-GB"/>
        </w:rPr>
        <w:t xml:space="preserve"> </w:t>
      </w:r>
      <w:r w:rsidRPr="00933526">
        <w:rPr>
          <w:rFonts w:ascii="Verdana" w:eastAsia="Times New Roman" w:hAnsi="Verdana" w:cs="Arial"/>
          <w:sz w:val="20"/>
          <w:szCs w:val="20"/>
          <w:lang w:eastAsia="en-GB"/>
        </w:rPr>
        <w:t>At the end of the week, from my research I conclude that Kit-e-</w:t>
      </w:r>
      <w:proofErr w:type="spellStart"/>
      <w:r w:rsidRPr="00933526">
        <w:rPr>
          <w:rFonts w:ascii="Verdana" w:eastAsia="Times New Roman" w:hAnsi="Verdana" w:cs="Arial"/>
          <w:sz w:val="20"/>
          <w:szCs w:val="20"/>
          <w:lang w:eastAsia="en-GB"/>
        </w:rPr>
        <w:t>kat</w:t>
      </w:r>
      <w:proofErr w:type="spellEnd"/>
      <w:r w:rsidRPr="00933526">
        <w:rPr>
          <w:rFonts w:ascii="Verdana" w:eastAsia="Times New Roman" w:hAnsi="Verdana" w:cs="Arial"/>
          <w:sz w:val="20"/>
          <w:szCs w:val="20"/>
          <w:lang w:eastAsia="en-GB"/>
        </w:rPr>
        <w:t xml:space="preserve"> is the most popular brand of cat food. I go back to my boss with the results of my survey. Consequently, the company markets a product that looks, tastes and smells like kit-e-</w:t>
      </w:r>
      <w:proofErr w:type="spellStart"/>
      <w:r w:rsidRPr="00933526">
        <w:rPr>
          <w:rFonts w:ascii="Verdana" w:eastAsia="Times New Roman" w:hAnsi="Verdana" w:cs="Arial"/>
          <w:sz w:val="20"/>
          <w:szCs w:val="20"/>
          <w:lang w:eastAsia="en-GB"/>
        </w:rPr>
        <w:t>kat</w:t>
      </w:r>
      <w:proofErr w:type="spellEnd"/>
      <w:r w:rsidRPr="00933526">
        <w:rPr>
          <w:rFonts w:ascii="Verdana" w:eastAsia="Times New Roman" w:hAnsi="Verdana" w:cs="Arial"/>
          <w:sz w:val="20"/>
          <w:szCs w:val="20"/>
          <w:lang w:eastAsia="en-GB"/>
        </w:rPr>
        <w:t>.</w:t>
      </w:r>
      <w:r w:rsidRPr="00933526">
        <w:rPr>
          <w:rFonts w:ascii="Times New Roman" w:eastAsia="Times New Roman" w:hAnsi="Times New Roman" w:cs="Times New Roman"/>
          <w:sz w:val="24"/>
          <w:szCs w:val="24"/>
          <w:lang w:eastAsia="en-GB"/>
        </w:rPr>
        <w:t xml:space="preserve"> </w:t>
      </w:r>
      <w:r w:rsidRPr="00933526">
        <w:rPr>
          <w:rFonts w:ascii="Verdana" w:eastAsia="Times New Roman" w:hAnsi="Verdana" w:cs="Arial"/>
          <w:sz w:val="20"/>
          <w:szCs w:val="20"/>
          <w:lang w:eastAsia="en-GB"/>
        </w:rPr>
        <w:t xml:space="preserve">They distribute it to cat food retailers nationwide BUT Kat-e-Kit flops, </w:t>
      </w:r>
      <w:proofErr w:type="gramStart"/>
      <w:r w:rsidRPr="00933526">
        <w:rPr>
          <w:rFonts w:ascii="Verdana" w:eastAsia="Times New Roman" w:hAnsi="Verdana" w:cs="Arial"/>
          <w:sz w:val="20"/>
          <w:szCs w:val="20"/>
          <w:lang w:eastAsia="en-GB"/>
        </w:rPr>
        <w:t>The</w:t>
      </w:r>
      <w:proofErr w:type="gramEnd"/>
      <w:r w:rsidRPr="00933526">
        <w:rPr>
          <w:rFonts w:ascii="Verdana" w:eastAsia="Times New Roman" w:hAnsi="Verdana" w:cs="Arial"/>
          <w:sz w:val="20"/>
          <w:szCs w:val="20"/>
          <w:lang w:eastAsia="en-GB"/>
        </w:rPr>
        <w:t xml:space="preserve"> company go bust,</w:t>
      </w:r>
      <w:r w:rsidRPr="00933526">
        <w:rPr>
          <w:rFonts w:ascii="Times New Roman" w:eastAsia="Times New Roman" w:hAnsi="Times New Roman" w:cs="Times New Roman"/>
          <w:sz w:val="24"/>
          <w:szCs w:val="24"/>
          <w:lang w:eastAsia="en-GB"/>
        </w:rPr>
        <w:t xml:space="preserve"> </w:t>
      </w:r>
      <w:r w:rsidRPr="00933526">
        <w:rPr>
          <w:rFonts w:ascii="Verdana" w:eastAsia="Times New Roman" w:hAnsi="Verdana" w:cs="Arial"/>
          <w:sz w:val="20"/>
          <w:szCs w:val="20"/>
          <w:lang w:eastAsia="en-GB"/>
        </w:rPr>
        <w:t>I get fired</w:t>
      </w: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t>Where did it all go wrong? Explain where it might have all gone wrong using the terms population, target population, sample and sample bias. Don’t forget to link to the scenario (4 marks)</w:t>
      </w: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lastRenderedPageBreak/>
        <w:t>Identify the type of sampling in the following examples and justify your answer</w:t>
      </w: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noProof/>
          <w:sz w:val="20"/>
          <w:szCs w:val="20"/>
          <w:lang w:eastAsia="en-GB"/>
        </w:rPr>
        <w:drawing>
          <wp:anchor distT="0" distB="0" distL="114300" distR="114300" simplePos="0" relativeHeight="251660288" behindDoc="0" locked="0" layoutInCell="1" allowOverlap="1" wp14:anchorId="2D2A66F8" wp14:editId="4EBD1322">
            <wp:simplePos x="0" y="0"/>
            <wp:positionH relativeFrom="column">
              <wp:posOffset>2613624</wp:posOffset>
            </wp:positionH>
            <wp:positionV relativeFrom="paragraph">
              <wp:posOffset>14162</wp:posOffset>
            </wp:positionV>
            <wp:extent cx="1466215" cy="923925"/>
            <wp:effectExtent l="0" t="0" r="63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215" cy="923925"/>
                    </a:xfrm>
                    <a:prstGeom prst="rect">
                      <a:avLst/>
                    </a:prstGeom>
                    <a:noFill/>
                  </pic:spPr>
                </pic:pic>
              </a:graphicData>
            </a:graphic>
            <wp14:sizeRelH relativeFrom="page">
              <wp14:pctWidth>0</wp14:pctWidth>
            </wp14:sizeRelH>
            <wp14:sizeRelV relativeFrom="page">
              <wp14:pctHeight>0</wp14:pctHeight>
            </wp14:sizeRelV>
          </wp:anchor>
        </w:drawing>
      </w:r>
      <w:r w:rsidRPr="00933526">
        <w:rPr>
          <w:rFonts w:ascii="Verdana" w:eastAsia="Times New Roman" w:hAnsi="Verdana" w:cs="Arial"/>
          <w:sz w:val="20"/>
          <w:szCs w:val="20"/>
          <w:lang w:eastAsia="en-GB"/>
        </w:rPr>
        <w:t>1.) Members of a jury?</w:t>
      </w: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noProof/>
          <w:sz w:val="20"/>
          <w:szCs w:val="20"/>
          <w:lang w:eastAsia="en-GB"/>
        </w:rPr>
        <w:drawing>
          <wp:anchor distT="0" distB="0" distL="114300" distR="114300" simplePos="0" relativeHeight="251661312" behindDoc="0" locked="0" layoutInCell="1" allowOverlap="1" wp14:anchorId="4693CD6D" wp14:editId="2F3CB2C7">
            <wp:simplePos x="0" y="0"/>
            <wp:positionH relativeFrom="column">
              <wp:posOffset>2724785</wp:posOffset>
            </wp:positionH>
            <wp:positionV relativeFrom="paragraph">
              <wp:posOffset>262255</wp:posOffset>
            </wp:positionV>
            <wp:extent cx="1206500" cy="905510"/>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00" cy="905510"/>
                    </a:xfrm>
                    <a:prstGeom prst="rect">
                      <a:avLst/>
                    </a:prstGeom>
                    <a:noFill/>
                  </pic:spPr>
                </pic:pic>
              </a:graphicData>
            </a:graphic>
            <wp14:sizeRelH relativeFrom="page">
              <wp14:pctWidth>0</wp14:pctWidth>
            </wp14:sizeRelH>
            <wp14:sizeRelV relativeFrom="page">
              <wp14:pctHeight>0</wp14:pctHeight>
            </wp14:sizeRelV>
          </wp:anchor>
        </w:drawing>
      </w: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t>2.) The kit-e-</w:t>
      </w:r>
      <w:proofErr w:type="spellStart"/>
      <w:r w:rsidRPr="00933526">
        <w:rPr>
          <w:rFonts w:ascii="Verdana" w:eastAsia="Times New Roman" w:hAnsi="Verdana" w:cs="Arial"/>
          <w:sz w:val="20"/>
          <w:szCs w:val="20"/>
          <w:lang w:eastAsia="en-GB"/>
        </w:rPr>
        <w:t>kat</w:t>
      </w:r>
      <w:proofErr w:type="spellEnd"/>
      <w:r w:rsidRPr="00933526">
        <w:rPr>
          <w:rFonts w:ascii="Verdana" w:eastAsia="Times New Roman" w:hAnsi="Verdana" w:cs="Arial"/>
          <w:sz w:val="20"/>
          <w:szCs w:val="20"/>
          <w:lang w:eastAsia="en-GB"/>
        </w:rPr>
        <w:t xml:space="preserve"> market research above?</w:t>
      </w: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t>3.) A firm has been told their workers are de-motivated and demoralised. The union says they need to find out why as is affecting their worker well-being. They don’t want to ask all 1,000 workers so decide a sample of 20 will do, they decide then to ask every 50</w:t>
      </w:r>
      <w:r w:rsidRPr="00933526">
        <w:rPr>
          <w:rFonts w:ascii="Verdana" w:eastAsia="Times New Roman" w:hAnsi="Verdana" w:cs="Arial"/>
          <w:sz w:val="20"/>
          <w:szCs w:val="20"/>
          <w:vertAlign w:val="superscript"/>
          <w:lang w:eastAsia="en-GB"/>
        </w:rPr>
        <w:t>th</w:t>
      </w:r>
      <w:r w:rsidRPr="00933526">
        <w:rPr>
          <w:rFonts w:ascii="Verdana" w:eastAsia="Times New Roman" w:hAnsi="Verdana" w:cs="Arial"/>
          <w:sz w:val="20"/>
          <w:szCs w:val="20"/>
          <w:lang w:eastAsia="en-GB"/>
        </w:rPr>
        <w:t xml:space="preserve"> employee how they feel.</w:t>
      </w: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t xml:space="preserve">4.) The head of the Psychology department wants to runs some research on BHASVIC Psychology students but hasn’t got the time or resources to do it on all 600 students. There are 40% males and 60% females so when randomly selecting the students he collects 40 males and 60 females. </w:t>
      </w:r>
    </w:p>
    <w:p w:rsidR="00453593" w:rsidRPr="00933526" w:rsidRDefault="00453593" w:rsidP="00453593">
      <w:pPr>
        <w:spacing w:before="288" w:after="0" w:line="240" w:lineRule="auto"/>
        <w:textAlignment w:val="baseline"/>
        <w:rPr>
          <w:rFonts w:ascii="Verdana" w:eastAsia="Times New Roman" w:hAnsi="Verdana" w:cs="Arial"/>
          <w:sz w:val="20"/>
          <w:szCs w:val="20"/>
          <w:lang w:eastAsia="en-GB"/>
        </w:rPr>
      </w:pPr>
    </w:p>
    <w:p w:rsidR="00163119" w:rsidRPr="00B055A9" w:rsidRDefault="00163119">
      <w:pPr>
        <w:rPr>
          <w:rFonts w:ascii="Roboto" w:hAnsi="Roboto" w:cs="Arial"/>
          <w:sz w:val="20"/>
          <w:szCs w:val="20"/>
        </w:rPr>
      </w:pPr>
    </w:p>
    <w:sectPr w:rsidR="0016311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93"/>
    <w:rsid w:val="000A2F52"/>
    <w:rsid w:val="00163119"/>
    <w:rsid w:val="001B1013"/>
    <w:rsid w:val="00453593"/>
    <w:rsid w:val="00B055A9"/>
    <w:rsid w:val="00C268D3"/>
    <w:rsid w:val="00CB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7C61"/>
  <w15:chartTrackingRefBased/>
  <w15:docId w15:val="{036B82A3-5045-4070-BB87-2A8AF779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8192-420D-4B63-B0E3-E267113C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Oliver</dc:creator>
  <cp:keywords/>
  <dc:description/>
  <cp:lastModifiedBy>Kelly Oliver</cp:lastModifiedBy>
  <cp:revision>3</cp:revision>
  <dcterms:created xsi:type="dcterms:W3CDTF">2019-03-14T11:07:00Z</dcterms:created>
  <dcterms:modified xsi:type="dcterms:W3CDTF">2020-03-06T10:07:00Z</dcterms:modified>
</cp:coreProperties>
</file>